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DE9" w:rsidRDefault="000D4DE9"/>
    <w:p w:rsidR="00127829" w:rsidRDefault="00127829"/>
    <w:p w:rsidR="00127829" w:rsidRDefault="00127829"/>
    <w:p w:rsidR="00127829" w:rsidRDefault="00127829">
      <w:r>
        <w:t>CUT THIS DOC DOWN IT IS TOO LONG</w:t>
      </w:r>
      <w:bookmarkStart w:id="0" w:name="_GoBack"/>
      <w:bookmarkEnd w:id="0"/>
    </w:p>
    <w:p w:rsidR="00127829" w:rsidRDefault="00127829"/>
    <w:p w:rsidR="00127829" w:rsidRDefault="00127829">
      <w:r w:rsidRPr="00127829">
        <w:t>https://www.loc.gov/rr/hispanic/1898/bonifacio.html</w:t>
      </w:r>
    </w:p>
    <w:p w:rsidR="00127829" w:rsidRDefault="00127829" w:rsidP="00127829">
      <w:pPr>
        <w:pStyle w:val="Heading1"/>
        <w:shd w:val="clear" w:color="auto" w:fill="FFF7E7"/>
        <w:rPr>
          <w:color w:val="660000"/>
          <w:sz w:val="36"/>
          <w:szCs w:val="36"/>
        </w:rPr>
      </w:pPr>
      <w:r>
        <w:rPr>
          <w:color w:val="660000"/>
          <w:sz w:val="36"/>
          <w:szCs w:val="36"/>
        </w:rPr>
        <w:t xml:space="preserve">Andrés </w:t>
      </w:r>
      <w:proofErr w:type="spellStart"/>
      <w:r>
        <w:rPr>
          <w:color w:val="660000"/>
          <w:sz w:val="36"/>
          <w:szCs w:val="36"/>
        </w:rPr>
        <w:t>Bonifacio</w:t>
      </w:r>
      <w:proofErr w:type="spellEnd"/>
    </w:p>
    <w:p w:rsidR="00127829" w:rsidRDefault="00127829" w:rsidP="00127829">
      <w:pPr>
        <w:pStyle w:val="Heading2"/>
        <w:shd w:val="clear" w:color="auto" w:fill="FFF7E7"/>
        <w:rPr>
          <w:color w:val="993333"/>
          <w:sz w:val="32"/>
          <w:szCs w:val="32"/>
        </w:rPr>
      </w:pPr>
      <w:r>
        <w:rPr>
          <w:color w:val="993333"/>
          <w:sz w:val="32"/>
          <w:szCs w:val="32"/>
        </w:rPr>
        <w:t>1863-1897</w:t>
      </w:r>
    </w:p>
    <w:p w:rsidR="00127829" w:rsidRDefault="00127829" w:rsidP="00127829">
      <w:pPr>
        <w:rPr>
          <w:sz w:val="24"/>
          <w:szCs w:val="24"/>
        </w:rPr>
      </w:pPr>
      <w:r>
        <w:rPr>
          <w:color w:val="000000"/>
          <w:sz w:val="27"/>
          <w:szCs w:val="27"/>
          <w:shd w:val="clear" w:color="auto" w:fill="FFF7E7"/>
        </w:rPr>
        <w:t xml:space="preserve">Andrés </w:t>
      </w:r>
      <w:proofErr w:type="spellStart"/>
      <w:r>
        <w:rPr>
          <w:color w:val="000000"/>
          <w:sz w:val="27"/>
          <w:szCs w:val="27"/>
          <w:shd w:val="clear" w:color="auto" w:fill="FFF7E7"/>
        </w:rPr>
        <w:t>Bonifacio</w:t>
      </w:r>
      <w:proofErr w:type="spellEnd"/>
      <w:r>
        <w:rPr>
          <w:color w:val="000000"/>
          <w:sz w:val="27"/>
          <w:szCs w:val="27"/>
          <w:shd w:val="clear" w:color="auto" w:fill="FFF7E7"/>
        </w:rPr>
        <w:t xml:space="preserve"> was born in Manila in 1863, the son of a government official. When both his parents died in the 1870's, he left school to support his five brothers and sisters. By the mid-1880s, he had become a fervent Filipino nationalist; when</w:t>
      </w:r>
      <w:r>
        <w:rPr>
          <w:rStyle w:val="apple-converted-space"/>
          <w:color w:val="000000"/>
          <w:sz w:val="27"/>
          <w:szCs w:val="27"/>
          <w:shd w:val="clear" w:color="auto" w:fill="FFF7E7"/>
        </w:rPr>
        <w:t> </w:t>
      </w:r>
      <w:hyperlink r:id="rId4" w:history="1">
        <w:r>
          <w:rPr>
            <w:rStyle w:val="Hyperlink"/>
            <w:color w:val="663333"/>
            <w:sz w:val="27"/>
            <w:szCs w:val="27"/>
            <w:shd w:val="clear" w:color="auto" w:fill="FFF7E7"/>
          </w:rPr>
          <w:t>José Rizal</w:t>
        </w:r>
      </w:hyperlink>
      <w:r>
        <w:rPr>
          <w:rStyle w:val="apple-converted-space"/>
          <w:color w:val="000000"/>
          <w:sz w:val="27"/>
          <w:szCs w:val="27"/>
          <w:shd w:val="clear" w:color="auto" w:fill="FFF7E7"/>
        </w:rPr>
        <w:t> </w:t>
      </w:r>
      <w:r>
        <w:rPr>
          <w:color w:val="000000"/>
          <w:sz w:val="27"/>
          <w:szCs w:val="27"/>
          <w:shd w:val="clear" w:color="auto" w:fill="FFF7E7"/>
        </w:rPr>
        <w:t xml:space="preserve">established the </w:t>
      </w:r>
      <w:proofErr w:type="spellStart"/>
      <w:r>
        <w:rPr>
          <w:color w:val="000000"/>
          <w:sz w:val="27"/>
          <w:szCs w:val="27"/>
          <w:shd w:val="clear" w:color="auto" w:fill="FFF7E7"/>
        </w:rPr>
        <w:t>Liga</w:t>
      </w:r>
      <w:proofErr w:type="spellEnd"/>
      <w:r>
        <w:rPr>
          <w:color w:val="000000"/>
          <w:sz w:val="27"/>
          <w:szCs w:val="27"/>
          <w:shd w:val="clear" w:color="auto" w:fill="FFF7E7"/>
        </w:rPr>
        <w:t xml:space="preserve"> Filipina in 1892, </w:t>
      </w:r>
      <w:proofErr w:type="spellStart"/>
      <w:r>
        <w:rPr>
          <w:color w:val="000000"/>
          <w:sz w:val="27"/>
          <w:szCs w:val="27"/>
          <w:shd w:val="clear" w:color="auto" w:fill="FFF7E7"/>
        </w:rPr>
        <w:t>Bonifacio</w:t>
      </w:r>
      <w:proofErr w:type="spellEnd"/>
      <w:r>
        <w:rPr>
          <w:color w:val="000000"/>
          <w:sz w:val="27"/>
          <w:szCs w:val="27"/>
          <w:shd w:val="clear" w:color="auto" w:fill="FFF7E7"/>
        </w:rPr>
        <w:t xml:space="preserve"> was one of its first members.</w:t>
      </w:r>
    </w:p>
    <w:p w:rsidR="00127829" w:rsidRDefault="00127829" w:rsidP="00127829">
      <w:pPr>
        <w:pStyle w:val="NormalWeb"/>
        <w:shd w:val="clear" w:color="auto" w:fill="FFF7E7"/>
        <w:rPr>
          <w:color w:val="000000"/>
          <w:sz w:val="27"/>
          <w:szCs w:val="27"/>
        </w:rPr>
      </w:pPr>
      <w:r>
        <w:rPr>
          <w:color w:val="000000"/>
          <w:sz w:val="27"/>
          <w:szCs w:val="27"/>
        </w:rPr>
        <w:t xml:space="preserve">After the Spanish arrested Rizal in July 1892, </w:t>
      </w:r>
      <w:proofErr w:type="spellStart"/>
      <w:r>
        <w:rPr>
          <w:color w:val="000000"/>
          <w:sz w:val="27"/>
          <w:szCs w:val="27"/>
        </w:rPr>
        <w:t>Bonifacio</w:t>
      </w:r>
      <w:proofErr w:type="spellEnd"/>
      <w:r>
        <w:rPr>
          <w:color w:val="000000"/>
          <w:sz w:val="27"/>
          <w:szCs w:val="27"/>
        </w:rPr>
        <w:t xml:space="preserve"> decided that the</w:t>
      </w:r>
      <w:r>
        <w:rPr>
          <w:rStyle w:val="apple-converted-space"/>
          <w:color w:val="000000"/>
          <w:sz w:val="27"/>
          <w:szCs w:val="27"/>
        </w:rPr>
        <w:t> </w:t>
      </w:r>
      <w:hyperlink r:id="rId5" w:history="1">
        <w:r>
          <w:rPr>
            <w:rStyle w:val="Hyperlink"/>
            <w:color w:val="663333"/>
            <w:sz w:val="27"/>
            <w:szCs w:val="27"/>
          </w:rPr>
          <w:t>Philippines</w:t>
        </w:r>
      </w:hyperlink>
      <w:r>
        <w:rPr>
          <w:rStyle w:val="apple-converted-space"/>
          <w:color w:val="000000"/>
          <w:sz w:val="27"/>
          <w:szCs w:val="27"/>
        </w:rPr>
        <w:t> </w:t>
      </w:r>
      <w:r>
        <w:rPr>
          <w:color w:val="000000"/>
          <w:sz w:val="27"/>
          <w:szCs w:val="27"/>
        </w:rPr>
        <w:t>would only achieve independence through revolution. On July 7, he founded the</w:t>
      </w:r>
      <w:r>
        <w:rPr>
          <w:rStyle w:val="apple-converted-space"/>
          <w:color w:val="000000"/>
          <w:sz w:val="27"/>
          <w:szCs w:val="27"/>
        </w:rPr>
        <w:t> </w:t>
      </w:r>
      <w:proofErr w:type="spellStart"/>
      <w:r>
        <w:rPr>
          <w:color w:val="000000"/>
          <w:sz w:val="27"/>
          <w:szCs w:val="27"/>
        </w:rPr>
        <w:fldChar w:fldCharType="begin"/>
      </w:r>
      <w:r>
        <w:rPr>
          <w:color w:val="000000"/>
          <w:sz w:val="27"/>
          <w:szCs w:val="27"/>
        </w:rPr>
        <w:instrText xml:space="preserve"> HYPERLINK "https://www.loc.gov/rr/hispanic/1898/katipunan.html" </w:instrText>
      </w:r>
      <w:r>
        <w:rPr>
          <w:color w:val="000000"/>
          <w:sz w:val="27"/>
          <w:szCs w:val="27"/>
        </w:rPr>
        <w:fldChar w:fldCharType="separate"/>
      </w:r>
      <w:r>
        <w:rPr>
          <w:rStyle w:val="Hyperlink"/>
          <w:color w:val="663333"/>
          <w:sz w:val="27"/>
          <w:szCs w:val="27"/>
        </w:rPr>
        <w:t>Katipunan</w:t>
      </w:r>
      <w:proofErr w:type="spellEnd"/>
      <w:r>
        <w:rPr>
          <w:color w:val="000000"/>
          <w:sz w:val="27"/>
          <w:szCs w:val="27"/>
        </w:rPr>
        <w:fldChar w:fldCharType="end"/>
      </w:r>
      <w:r>
        <w:rPr>
          <w:color w:val="000000"/>
          <w:sz w:val="27"/>
          <w:szCs w:val="27"/>
        </w:rPr>
        <w:t xml:space="preserve">, a secret society open to both peasants and the middle class that employed Masonic rituals to impart an air of sacred mystery. It insinuated itself into the community by setting up mutual aid societies and education for the poor. By 1896, the </w:t>
      </w:r>
      <w:proofErr w:type="spellStart"/>
      <w:r>
        <w:rPr>
          <w:color w:val="000000"/>
          <w:sz w:val="27"/>
          <w:szCs w:val="27"/>
        </w:rPr>
        <w:t>Katipunan</w:t>
      </w:r>
      <w:proofErr w:type="spellEnd"/>
      <w:r>
        <w:rPr>
          <w:color w:val="000000"/>
          <w:sz w:val="27"/>
          <w:szCs w:val="27"/>
        </w:rPr>
        <w:t xml:space="preserve"> had over 30,000 members and functioned at the national, provincial, and municipal levels.</w:t>
      </w:r>
    </w:p>
    <w:p w:rsidR="00127829" w:rsidRDefault="00127829" w:rsidP="00127829">
      <w:pPr>
        <w:pStyle w:val="NormalWeb"/>
        <w:shd w:val="clear" w:color="auto" w:fill="FFF7E7"/>
        <w:rPr>
          <w:color w:val="000000"/>
          <w:sz w:val="27"/>
          <w:szCs w:val="27"/>
        </w:rPr>
      </w:pPr>
      <w:r>
        <w:rPr>
          <w:color w:val="000000"/>
          <w:sz w:val="27"/>
          <w:szCs w:val="27"/>
        </w:rPr>
        <w:t xml:space="preserve">Following the execution of Rizal in 1896, </w:t>
      </w:r>
      <w:proofErr w:type="spellStart"/>
      <w:r>
        <w:rPr>
          <w:color w:val="000000"/>
          <w:sz w:val="27"/>
          <w:szCs w:val="27"/>
        </w:rPr>
        <w:t>Bonifacio</w:t>
      </w:r>
      <w:proofErr w:type="spellEnd"/>
      <w:r>
        <w:rPr>
          <w:color w:val="000000"/>
          <w:sz w:val="27"/>
          <w:szCs w:val="27"/>
        </w:rPr>
        <w:t xml:space="preserve"> proclaimed Filipino independence on August 23, 1896. This time, the Spaniards moved against him, forcing his flight to the Marikina </w:t>
      </w:r>
      <w:proofErr w:type="gramStart"/>
      <w:r>
        <w:rPr>
          <w:color w:val="000000"/>
          <w:sz w:val="27"/>
          <w:szCs w:val="27"/>
        </w:rPr>
        <w:t>mountains</w:t>
      </w:r>
      <w:proofErr w:type="gramEnd"/>
      <w:r>
        <w:rPr>
          <w:color w:val="000000"/>
          <w:sz w:val="27"/>
          <w:szCs w:val="27"/>
        </w:rPr>
        <w:t>, while other forces headed by</w:t>
      </w:r>
      <w:r>
        <w:rPr>
          <w:rStyle w:val="apple-converted-space"/>
          <w:color w:val="000000"/>
          <w:sz w:val="27"/>
          <w:szCs w:val="27"/>
        </w:rPr>
        <w:t> </w:t>
      </w:r>
      <w:hyperlink r:id="rId6" w:history="1">
        <w:r>
          <w:rPr>
            <w:rStyle w:val="Hyperlink"/>
            <w:color w:val="663333"/>
            <w:sz w:val="27"/>
            <w:szCs w:val="27"/>
          </w:rPr>
          <w:t>Emilio Aguinaldo</w:t>
        </w:r>
      </w:hyperlink>
      <w:r>
        <w:rPr>
          <w:rStyle w:val="apple-converted-space"/>
          <w:color w:val="000000"/>
          <w:sz w:val="27"/>
          <w:szCs w:val="27"/>
        </w:rPr>
        <w:t> </w:t>
      </w:r>
      <w:r>
        <w:rPr>
          <w:color w:val="000000"/>
          <w:sz w:val="27"/>
          <w:szCs w:val="27"/>
        </w:rPr>
        <w:t xml:space="preserve">were more successful and won control over some towns. When </w:t>
      </w:r>
      <w:proofErr w:type="spellStart"/>
      <w:r>
        <w:rPr>
          <w:color w:val="000000"/>
          <w:sz w:val="27"/>
          <w:szCs w:val="27"/>
        </w:rPr>
        <w:t>Bonifacio</w:t>
      </w:r>
      <w:proofErr w:type="spellEnd"/>
      <w:r>
        <w:rPr>
          <w:color w:val="000000"/>
          <w:sz w:val="27"/>
          <w:szCs w:val="27"/>
        </w:rPr>
        <w:t xml:space="preserve"> tried to rein him in, Aguinaldo ordered him arrested and charged with treason and sedition. He was tried and convicted by his enemies and executed on May 10, 1897. Today he is regarded as a national hero.</w:t>
      </w:r>
    </w:p>
    <w:p w:rsidR="00127829" w:rsidRDefault="00127829"/>
    <w:p w:rsidR="00127829" w:rsidRDefault="00127829"/>
    <w:p w:rsidR="00127829" w:rsidRDefault="00127829">
      <w:r w:rsidRPr="00127829">
        <w:t>http://ncca.gov.ph/about-culture-and-arts/in-focus/andres-bonifacio-and-the-1896-revolution/</w:t>
      </w:r>
    </w:p>
    <w:p w:rsidR="00127829" w:rsidRPr="00127829" w:rsidRDefault="00127829" w:rsidP="00127829">
      <w:pPr>
        <w:spacing w:before="15" w:after="15" w:line="0" w:lineRule="auto"/>
        <w:outlineLvl w:val="0"/>
        <w:rPr>
          <w:rFonts w:ascii="Arial" w:eastAsia="Times New Roman" w:hAnsi="Arial" w:cs="Arial"/>
          <w:b/>
          <w:bCs/>
          <w:color w:val="000000"/>
          <w:kern w:val="36"/>
          <w:sz w:val="48"/>
          <w:szCs w:val="48"/>
          <w:lang w:eastAsia="en-GB"/>
        </w:rPr>
      </w:pPr>
      <w:r w:rsidRPr="00127829">
        <w:rPr>
          <w:rFonts w:ascii="Arial" w:eastAsia="Times New Roman" w:hAnsi="Arial" w:cs="Arial"/>
          <w:b/>
          <w:bCs/>
          <w:noProof/>
          <w:color w:val="000000"/>
          <w:kern w:val="36"/>
          <w:sz w:val="48"/>
          <w:szCs w:val="48"/>
          <w:lang w:eastAsia="en-GB"/>
        </w:rPr>
        <w:drawing>
          <wp:inline distT="0" distB="0" distL="0" distR="0">
            <wp:extent cx="7033260" cy="952500"/>
            <wp:effectExtent l="0" t="0" r="0" b="0"/>
            <wp:docPr id="11" name="Picture 11" descr="http://ncca.gov.ph/wp-content/uploads/2015/09/banner.png">
              <a:hlinkClick xmlns:a="http://schemas.openxmlformats.org/drawingml/2006/main" r:id="rId7" tooltip="&quot;National Commission for Culture and the Ar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cca.gov.ph/wp-content/uploads/2015/09/banner.png">
                      <a:hlinkClick r:id="rId7" tooltip="&quot;National Commission for Culture and the Arts&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33260" cy="952500"/>
                    </a:xfrm>
                    <a:prstGeom prst="rect">
                      <a:avLst/>
                    </a:prstGeom>
                    <a:noFill/>
                    <a:ln>
                      <a:noFill/>
                    </a:ln>
                  </pic:spPr>
                </pic:pic>
              </a:graphicData>
            </a:graphic>
          </wp:inline>
        </w:drawing>
      </w:r>
    </w:p>
    <w:p w:rsidR="00127829" w:rsidRPr="00127829" w:rsidRDefault="00127829" w:rsidP="00127829">
      <w:pPr>
        <w:spacing w:after="0" w:line="240" w:lineRule="atLeast"/>
        <w:rPr>
          <w:rFonts w:ascii="Helvetica" w:eastAsia="Times New Roman" w:hAnsi="Helvetica" w:cs="Helvetica"/>
          <w:color w:val="222222"/>
          <w:sz w:val="24"/>
          <w:szCs w:val="24"/>
          <w:lang w:eastAsia="en-GB"/>
        </w:rPr>
      </w:pPr>
      <w:r w:rsidRPr="00127829">
        <w:rPr>
          <w:rFonts w:ascii="Helvetica" w:eastAsia="Times New Roman" w:hAnsi="Helvetica" w:cs="Helvetica"/>
          <w:color w:val="222222"/>
          <w:sz w:val="24"/>
          <w:szCs w:val="24"/>
          <w:lang w:eastAsia="en-GB"/>
        </w:rPr>
        <w:t>                 </w:t>
      </w:r>
      <w:r w:rsidRPr="00127829">
        <w:rPr>
          <w:rFonts w:ascii="Helvetica" w:eastAsia="Times New Roman" w:hAnsi="Helvetica" w:cs="Helvetica"/>
          <w:noProof/>
          <w:color w:val="2BA6CB"/>
          <w:sz w:val="24"/>
          <w:szCs w:val="24"/>
          <w:lang w:eastAsia="en-GB"/>
        </w:rPr>
        <w:drawing>
          <wp:inline distT="0" distB="0" distL="0" distR="0">
            <wp:extent cx="381000" cy="381000"/>
            <wp:effectExtent l="0" t="0" r="0" b="0"/>
            <wp:docPr id="10" name="Picture 10" descr="http://ncca.gov.ph/wp-content/uploads/2015/09/social-fb.png">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cca.gov.ph/wp-content/uploads/2015/09/social-fb.png">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27829">
        <w:rPr>
          <w:rFonts w:ascii="Helvetica" w:eastAsia="Times New Roman" w:hAnsi="Helvetica" w:cs="Helvetica"/>
          <w:color w:val="222222"/>
          <w:sz w:val="24"/>
          <w:szCs w:val="24"/>
          <w:lang w:eastAsia="en-GB"/>
        </w:rPr>
        <w:t> </w:t>
      </w:r>
      <w:r w:rsidRPr="00127829">
        <w:rPr>
          <w:rFonts w:ascii="Helvetica" w:eastAsia="Times New Roman" w:hAnsi="Helvetica" w:cs="Helvetica"/>
          <w:noProof/>
          <w:color w:val="2BA6CB"/>
          <w:sz w:val="24"/>
          <w:szCs w:val="24"/>
          <w:lang w:eastAsia="en-GB"/>
        </w:rPr>
        <w:drawing>
          <wp:inline distT="0" distB="0" distL="0" distR="0">
            <wp:extent cx="381000" cy="381000"/>
            <wp:effectExtent l="0" t="0" r="0" b="0"/>
            <wp:docPr id="9" name="Picture 9" descr="http://ncca.gov.ph/wp-content/uploads/2015/09/social-tweet.pn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cca.gov.ph/wp-content/uploads/2015/09/social-tweet.png">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27829">
        <w:rPr>
          <w:rFonts w:ascii="Helvetica" w:eastAsia="Times New Roman" w:hAnsi="Helvetica" w:cs="Helvetica"/>
          <w:color w:val="222222"/>
          <w:sz w:val="24"/>
          <w:szCs w:val="24"/>
          <w:lang w:eastAsia="en-GB"/>
        </w:rPr>
        <w:t> </w:t>
      </w:r>
      <w:r w:rsidRPr="00127829">
        <w:rPr>
          <w:rFonts w:ascii="Helvetica" w:eastAsia="Times New Roman" w:hAnsi="Helvetica" w:cs="Helvetica"/>
          <w:noProof/>
          <w:color w:val="2BA6CB"/>
          <w:sz w:val="24"/>
          <w:szCs w:val="24"/>
          <w:lang w:eastAsia="en-GB"/>
        </w:rPr>
        <w:drawing>
          <wp:inline distT="0" distB="0" distL="0" distR="0">
            <wp:extent cx="381000" cy="381000"/>
            <wp:effectExtent l="0" t="0" r="0" b="0"/>
            <wp:docPr id="8" name="Picture 8" descr="http://ncca.gov.ph/wp-content/uploads/2015/09/social-insta.pn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cca.gov.ph/wp-content/uploads/2015/09/social-insta.pn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sidRPr="00127829">
        <w:rPr>
          <w:rFonts w:ascii="Helvetica" w:eastAsia="Times New Roman" w:hAnsi="Helvetica" w:cs="Helvetica"/>
          <w:color w:val="222222"/>
          <w:sz w:val="24"/>
          <w:szCs w:val="24"/>
          <w:lang w:eastAsia="en-GB"/>
        </w:rPr>
        <w:t> </w:t>
      </w:r>
      <w:r w:rsidRPr="00127829">
        <w:rPr>
          <w:rFonts w:ascii="Helvetica" w:eastAsia="Times New Roman" w:hAnsi="Helvetica" w:cs="Helvetica"/>
          <w:noProof/>
          <w:color w:val="2BA6CB"/>
          <w:sz w:val="24"/>
          <w:szCs w:val="24"/>
          <w:lang w:eastAsia="en-GB"/>
        </w:rPr>
        <w:drawing>
          <wp:inline distT="0" distB="0" distL="0" distR="0">
            <wp:extent cx="381000" cy="381000"/>
            <wp:effectExtent l="0" t="0" r="0" b="0"/>
            <wp:docPr id="7" name="Picture 7" descr="http://ncca.gov.ph/wp-content/uploads/2015/09/social-g-.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cca.gov.ph/wp-content/uploads/2015/09/social-g-.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27829" w:rsidRPr="00127829" w:rsidRDefault="00127829" w:rsidP="00127829">
      <w:pPr>
        <w:shd w:val="clear" w:color="auto" w:fill="F7F7F7"/>
        <w:spacing w:before="100" w:beforeAutospacing="1" w:after="100" w:afterAutospacing="1" w:line="0" w:lineRule="auto"/>
        <w:outlineLvl w:val="0"/>
        <w:rPr>
          <w:rFonts w:ascii="Arial" w:eastAsia="Times New Roman" w:hAnsi="Arial" w:cs="Arial"/>
          <w:b/>
          <w:bCs/>
          <w:color w:val="000000"/>
          <w:kern w:val="36"/>
          <w:sz w:val="48"/>
          <w:szCs w:val="48"/>
          <w:lang w:eastAsia="en-GB"/>
        </w:rPr>
      </w:pPr>
      <w:r w:rsidRPr="00127829">
        <w:rPr>
          <w:rFonts w:ascii="Arial" w:eastAsia="Times New Roman" w:hAnsi="Arial" w:cs="Arial"/>
          <w:b/>
          <w:bCs/>
          <w:color w:val="000000"/>
          <w:kern w:val="36"/>
          <w:sz w:val="48"/>
          <w:szCs w:val="48"/>
          <w:lang w:eastAsia="en-GB"/>
        </w:rPr>
        <w:lastRenderedPageBreak/>
        <w:t xml:space="preserve">In Focus: Andres </w:t>
      </w:r>
      <w:proofErr w:type="spellStart"/>
      <w:r w:rsidRPr="00127829">
        <w:rPr>
          <w:rFonts w:ascii="Arial" w:eastAsia="Times New Roman" w:hAnsi="Arial" w:cs="Arial"/>
          <w:b/>
          <w:bCs/>
          <w:color w:val="000000"/>
          <w:kern w:val="36"/>
          <w:sz w:val="48"/>
          <w:szCs w:val="48"/>
          <w:lang w:eastAsia="en-GB"/>
        </w:rPr>
        <w:t>Bonifacio</w:t>
      </w:r>
      <w:proofErr w:type="spellEnd"/>
      <w:r w:rsidRPr="00127829">
        <w:rPr>
          <w:rFonts w:ascii="Arial" w:eastAsia="Times New Roman" w:hAnsi="Arial" w:cs="Arial"/>
          <w:b/>
          <w:bCs/>
          <w:color w:val="000000"/>
          <w:kern w:val="36"/>
          <w:sz w:val="48"/>
          <w:szCs w:val="48"/>
          <w:lang w:eastAsia="en-GB"/>
        </w:rPr>
        <w:t xml:space="preserve"> and the 1896 Revolution</w:t>
      </w:r>
    </w:p>
    <w:p w:rsidR="00127829" w:rsidRPr="00127829" w:rsidRDefault="00127829" w:rsidP="00127829">
      <w:pPr>
        <w:shd w:val="clear" w:color="auto" w:fill="F7F7F7"/>
        <w:spacing w:after="0" w:line="240" w:lineRule="atLeast"/>
        <w:rPr>
          <w:rFonts w:ascii="Helvetica" w:eastAsia="Times New Roman" w:hAnsi="Helvetica" w:cs="Helvetica"/>
          <w:color w:val="666666"/>
          <w:sz w:val="19"/>
          <w:szCs w:val="19"/>
          <w:lang w:eastAsia="en-GB"/>
        </w:rPr>
      </w:pPr>
      <w:r w:rsidRPr="00127829">
        <w:rPr>
          <w:rFonts w:ascii="Helvetica" w:eastAsia="Times New Roman" w:hAnsi="Helvetica" w:cs="Helvetica"/>
          <w:color w:val="666666"/>
          <w:sz w:val="19"/>
          <w:szCs w:val="19"/>
          <w:lang w:eastAsia="en-GB"/>
        </w:rPr>
        <w:t>Posted on </w:t>
      </w:r>
      <w:hyperlink r:id="rId17" w:tooltip="2:30 am" w:history="1">
        <w:r w:rsidRPr="00127829">
          <w:rPr>
            <w:rFonts w:ascii="Helvetica" w:eastAsia="Times New Roman" w:hAnsi="Helvetica" w:cs="Helvetica"/>
            <w:color w:val="0000FF"/>
            <w:sz w:val="19"/>
            <w:szCs w:val="19"/>
            <w:lang w:eastAsia="en-GB"/>
          </w:rPr>
          <w:t>February 24, 2015</w:t>
        </w:r>
      </w:hyperlink>
    </w:p>
    <w:p w:rsidR="00127829" w:rsidRPr="00127829" w:rsidRDefault="00127829" w:rsidP="00127829">
      <w:pPr>
        <w:spacing w:line="240" w:lineRule="atLeast"/>
        <w:rPr>
          <w:rFonts w:ascii="Helvetica" w:eastAsia="Times New Roman" w:hAnsi="Helvetica" w:cs="Helvetica"/>
          <w:color w:val="222222"/>
          <w:sz w:val="24"/>
          <w:szCs w:val="24"/>
          <w:lang w:eastAsia="en-GB"/>
        </w:rPr>
      </w:pPr>
      <w:r w:rsidRPr="00127829">
        <w:rPr>
          <w:rFonts w:ascii="Helvetica" w:eastAsia="Times New Roman" w:hAnsi="Helvetica" w:cs="Helvetica"/>
          <w:noProof/>
          <w:color w:val="0000FF"/>
          <w:sz w:val="24"/>
          <w:szCs w:val="24"/>
          <w:bdr w:val="none" w:sz="0" w:space="0" w:color="auto" w:frame="1"/>
          <w:lang w:eastAsia="en-GB"/>
        </w:rPr>
        <w:drawing>
          <wp:inline distT="0" distB="0" distL="0" distR="0">
            <wp:extent cx="152400" cy="152400"/>
            <wp:effectExtent l="0" t="0" r="0" b="0"/>
            <wp:docPr id="6" name="Picture 6" descr="Facebook">
              <a:hlinkClick xmlns:a="http://schemas.openxmlformats.org/drawingml/2006/main" r:id="rId18" tgtFrame="&quot;_blank&quot;" tooltip="&quot;Faceboo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a:hlinkClick r:id="rId18" tgtFrame="&quot;_blank&quot;" tooltip="&quot;Faceboo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829">
        <w:rPr>
          <w:rFonts w:ascii="Helvetica" w:eastAsia="Times New Roman" w:hAnsi="Helvetica" w:cs="Helvetica"/>
          <w:noProof/>
          <w:color w:val="0000FF"/>
          <w:sz w:val="24"/>
          <w:szCs w:val="24"/>
          <w:bdr w:val="none" w:sz="0" w:space="0" w:color="auto" w:frame="1"/>
          <w:lang w:eastAsia="en-GB"/>
        </w:rPr>
        <w:drawing>
          <wp:inline distT="0" distB="0" distL="0" distR="0">
            <wp:extent cx="152400" cy="152400"/>
            <wp:effectExtent l="0" t="0" r="0" b="0"/>
            <wp:docPr id="5" name="Picture 5" descr="Twitter">
              <a:hlinkClick xmlns:a="http://schemas.openxmlformats.org/drawingml/2006/main" r:id="rId20" tgtFrame="&quot;_blank&quot;" tooltip="&quot;Twit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a:hlinkClick r:id="rId20" tgtFrame="&quot;_blank&quot;" tooltip="&quot;Twitter&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829">
        <w:rPr>
          <w:rFonts w:ascii="Helvetica" w:eastAsia="Times New Roman" w:hAnsi="Helvetica" w:cs="Helvetica"/>
          <w:noProof/>
          <w:color w:val="0000FF"/>
          <w:sz w:val="24"/>
          <w:szCs w:val="24"/>
          <w:bdr w:val="none" w:sz="0" w:space="0" w:color="auto" w:frame="1"/>
          <w:lang w:eastAsia="en-GB"/>
        </w:rPr>
        <w:drawing>
          <wp:inline distT="0" distB="0" distL="0" distR="0">
            <wp:extent cx="152400" cy="152400"/>
            <wp:effectExtent l="0" t="0" r="0" b="0"/>
            <wp:docPr id="4" name="Picture 4" descr="Google+">
              <a:hlinkClick xmlns:a="http://schemas.openxmlformats.org/drawingml/2006/main" r:id="rId22" tgtFrame="&quot;_blank&quot;" tooltip="&quot;Goog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a:hlinkClick r:id="rId22" tgtFrame="&quot;_blank&quot;" tooltip="&quot;Google+&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829">
        <w:rPr>
          <w:rFonts w:ascii="Helvetica" w:eastAsia="Times New Roman" w:hAnsi="Helvetica" w:cs="Helvetica"/>
          <w:noProof/>
          <w:color w:val="0000FF"/>
          <w:sz w:val="24"/>
          <w:szCs w:val="24"/>
          <w:bdr w:val="none" w:sz="0" w:space="0" w:color="auto" w:frame="1"/>
          <w:lang w:eastAsia="en-GB"/>
        </w:rPr>
        <w:drawing>
          <wp:inline distT="0" distB="0" distL="0" distR="0">
            <wp:extent cx="152400" cy="152400"/>
            <wp:effectExtent l="0" t="0" r="0" b="0"/>
            <wp:docPr id="3" name="Picture 3" descr="Pinterest">
              <a:hlinkClick xmlns:a="http://schemas.openxmlformats.org/drawingml/2006/main" r:id="rId24" tgtFrame="&quot;_blank&quot;" tooltip="&quot;Pinteres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nterest">
                      <a:hlinkClick r:id="rId24" tgtFrame="&quot;_blank&quot;" tooltip="&quot;Pinteres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127829">
        <w:rPr>
          <w:rFonts w:ascii="Helvetica" w:eastAsia="Times New Roman" w:hAnsi="Helvetica" w:cs="Helvetica"/>
          <w:noProof/>
          <w:color w:val="0000FF"/>
          <w:sz w:val="24"/>
          <w:szCs w:val="24"/>
          <w:bdr w:val="none" w:sz="0" w:space="0" w:color="auto" w:frame="1"/>
          <w:lang w:eastAsia="en-GB"/>
        </w:rPr>
        <w:drawing>
          <wp:inline distT="0" distB="0" distL="0" distR="0">
            <wp:extent cx="152400" cy="152400"/>
            <wp:effectExtent l="0" t="0" r="0" b="0"/>
            <wp:docPr id="2" name="Picture 2" descr="Email">
              <a:hlinkClick xmlns:a="http://schemas.openxmlformats.org/drawingml/2006/main" r:id="rId2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mail">
                      <a:hlinkClick r:id="rId26" tgtFrame="&quot;_blank&quot;" tooltip="&quot;Email&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hyperlink r:id="rId28" w:anchor="url=http%3A%2F%2Fncca.gov.ph%2Fabout-culture-and-arts%2Fin-focus%2Fandres-bonifacio-and-the-1896-revolution%2F&amp;title=In%20Focus%3A%20Andres%20Bonifacio%20and%20the%201896%20Revolution&amp;description=" w:history="1">
        <w:r w:rsidRPr="00127829">
          <w:rPr>
            <w:rFonts w:ascii="Helvetica" w:eastAsia="Times New Roman" w:hAnsi="Helvetica" w:cs="Helvetica"/>
            <w:color w:val="0000FF"/>
            <w:sz w:val="24"/>
            <w:szCs w:val="24"/>
            <w:bdr w:val="none" w:sz="0" w:space="0" w:color="auto" w:frame="1"/>
            <w:lang w:eastAsia="en-GB"/>
          </w:rPr>
          <w:t>Share</w:t>
        </w:r>
      </w:hyperlink>
    </w:p>
    <w:p w:rsidR="00127829" w:rsidRPr="00127829" w:rsidRDefault="00127829" w:rsidP="00127829">
      <w:pPr>
        <w:spacing w:line="240" w:lineRule="atLeast"/>
        <w:rPr>
          <w:rFonts w:ascii="Helvetica" w:eastAsia="Times New Roman" w:hAnsi="Helvetica" w:cs="Helvetica"/>
          <w:color w:val="222222"/>
          <w:sz w:val="24"/>
          <w:szCs w:val="24"/>
          <w:lang w:eastAsia="en-GB"/>
        </w:rPr>
      </w:pPr>
      <w:r w:rsidRPr="00127829">
        <w:rPr>
          <w:rFonts w:ascii="Helvetica" w:eastAsia="Times New Roman" w:hAnsi="Helvetica" w:cs="Helvetica"/>
          <w:noProof/>
          <w:color w:val="6D9F00"/>
          <w:sz w:val="26"/>
          <w:szCs w:val="26"/>
          <w:bdr w:val="none" w:sz="0" w:space="0" w:color="auto" w:frame="1"/>
          <w:lang w:eastAsia="en-GB"/>
        </w:rPr>
        <w:drawing>
          <wp:inline distT="0" distB="0" distL="0" distR="0">
            <wp:extent cx="586740" cy="190500"/>
            <wp:effectExtent l="0" t="0" r="3810" b="0"/>
            <wp:docPr id="1" name="Picture 1" descr="Print Friendly">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rint Friendly">
                      <a:hlinkClick r:id="rId17"/>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6740" cy="190500"/>
                    </a:xfrm>
                    <a:prstGeom prst="rect">
                      <a:avLst/>
                    </a:prstGeom>
                    <a:noFill/>
                    <a:ln>
                      <a:noFill/>
                    </a:ln>
                  </pic:spPr>
                </pic:pic>
              </a:graphicData>
            </a:graphic>
          </wp:inline>
        </w:drawing>
      </w:r>
    </w:p>
    <w:p w:rsidR="00127829" w:rsidRPr="00127829" w:rsidRDefault="00127829" w:rsidP="00127829">
      <w:pPr>
        <w:spacing w:before="100" w:beforeAutospacing="1" w:after="100" w:afterAutospacing="1" w:line="240" w:lineRule="auto"/>
        <w:jc w:val="right"/>
        <w:rPr>
          <w:rFonts w:ascii="inherit" w:eastAsia="Times New Roman" w:hAnsi="inherit" w:cs="Helvetica"/>
          <w:color w:val="222222"/>
          <w:sz w:val="24"/>
          <w:szCs w:val="24"/>
          <w:lang w:eastAsia="en-GB"/>
        </w:rPr>
      </w:pPr>
      <w:hyperlink r:id="rId30" w:history="1">
        <w:r w:rsidRPr="00127829">
          <w:rPr>
            <w:rFonts w:ascii="Arial" w:eastAsia="Times New Roman" w:hAnsi="Arial" w:cs="Arial"/>
            <w:color w:val="0000FF"/>
            <w:sz w:val="24"/>
            <w:szCs w:val="24"/>
            <w:lang w:eastAsia="en-GB"/>
          </w:rPr>
          <w:t>Back to article list</w:t>
        </w:r>
      </w:hyperlink>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June 16, 2003</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MILAGROS C. GUERRERO</w:t>
      </w:r>
      <w:r w:rsidRPr="00127829">
        <w:rPr>
          <w:rFonts w:ascii="inherit" w:eastAsia="Times New Roman" w:hAnsi="inherit" w:cs="Helvetica"/>
          <w:color w:val="222222"/>
          <w:sz w:val="24"/>
          <w:szCs w:val="24"/>
          <w:lang w:eastAsia="en-GB"/>
        </w:rPr>
        <w:br/>
      </w:r>
      <w:r w:rsidRPr="00127829">
        <w:rPr>
          <w:rFonts w:ascii="Arial" w:eastAsia="Times New Roman" w:hAnsi="Arial" w:cs="Arial"/>
          <w:b/>
          <w:bCs/>
          <w:color w:val="464646"/>
          <w:sz w:val="24"/>
          <w:szCs w:val="24"/>
          <w:lang w:eastAsia="en-GB"/>
        </w:rPr>
        <w:t>EMMANUEL N. ENCARNACION</w:t>
      </w:r>
      <w:r w:rsidRPr="00127829">
        <w:rPr>
          <w:rFonts w:ascii="inherit" w:eastAsia="Times New Roman" w:hAnsi="inherit" w:cs="Helvetica"/>
          <w:color w:val="222222"/>
          <w:sz w:val="24"/>
          <w:szCs w:val="24"/>
          <w:lang w:eastAsia="en-GB"/>
        </w:rPr>
        <w:br/>
      </w:r>
      <w:r w:rsidRPr="00127829">
        <w:rPr>
          <w:rFonts w:ascii="Arial" w:eastAsia="Times New Roman" w:hAnsi="Arial" w:cs="Arial"/>
          <w:b/>
          <w:bCs/>
          <w:color w:val="464646"/>
          <w:sz w:val="24"/>
          <w:szCs w:val="24"/>
          <w:lang w:eastAsia="en-GB"/>
        </w:rPr>
        <w:t>RAMON N. VILLEGAS</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O</w:t>
      </w:r>
      <w:r w:rsidRPr="00127829">
        <w:rPr>
          <w:rFonts w:ascii="Arial" w:eastAsia="Times New Roman" w:hAnsi="Arial" w:cs="Arial"/>
          <w:color w:val="464646"/>
          <w:sz w:val="24"/>
          <w:szCs w:val="24"/>
          <w:lang w:eastAsia="en-GB"/>
        </w:rPr>
        <w:t xml:space="preserve">n 24 August 1896, Andres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convened </w:t>
      </w:r>
      <w:proofErr w:type="spellStart"/>
      <w:r w:rsidRPr="00127829">
        <w:rPr>
          <w:rFonts w:ascii="Arial" w:eastAsia="Times New Roman" w:hAnsi="Arial" w:cs="Arial"/>
          <w:color w:val="464646"/>
          <w:sz w:val="24"/>
          <w:szCs w:val="24"/>
          <w:lang w:eastAsia="en-GB"/>
        </w:rPr>
        <w:t>tha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Kapulungan</w:t>
      </w:r>
      <w:proofErr w:type="spellEnd"/>
      <w:r w:rsidRPr="00127829">
        <w:rPr>
          <w:rFonts w:ascii="Arial" w:eastAsia="Times New Roman" w:hAnsi="Arial" w:cs="Arial"/>
          <w:color w:val="464646"/>
          <w:sz w:val="24"/>
          <w:szCs w:val="24"/>
          <w:lang w:eastAsia="en-GB"/>
        </w:rPr>
        <w:t xml:space="preserve"> or National Assembly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in </w:t>
      </w:r>
      <w:proofErr w:type="spellStart"/>
      <w:r w:rsidRPr="00127829">
        <w:rPr>
          <w:rFonts w:ascii="Arial" w:eastAsia="Times New Roman" w:hAnsi="Arial" w:cs="Arial"/>
          <w:color w:val="464646"/>
          <w:sz w:val="24"/>
          <w:szCs w:val="24"/>
          <w:lang w:eastAsia="en-GB"/>
        </w:rPr>
        <w:t>Melchora</w:t>
      </w:r>
      <w:proofErr w:type="spellEnd"/>
      <w:r w:rsidRPr="00127829">
        <w:rPr>
          <w:rFonts w:ascii="Arial" w:eastAsia="Times New Roman" w:hAnsi="Arial" w:cs="Arial"/>
          <w:color w:val="464646"/>
          <w:sz w:val="24"/>
          <w:szCs w:val="24"/>
          <w:lang w:eastAsia="en-GB"/>
        </w:rPr>
        <w:t xml:space="preserve"> Aquino’s barn in barrio </w:t>
      </w:r>
      <w:proofErr w:type="spellStart"/>
      <w:r w:rsidRPr="00127829">
        <w:rPr>
          <w:rFonts w:ascii="Arial" w:eastAsia="Times New Roman" w:hAnsi="Arial" w:cs="Arial"/>
          <w:color w:val="464646"/>
          <w:sz w:val="24"/>
          <w:szCs w:val="24"/>
          <w:lang w:eastAsia="en-GB"/>
        </w:rPr>
        <w:t>Banlat</w:t>
      </w:r>
      <w:proofErr w:type="spellEnd"/>
      <w:r w:rsidRPr="00127829">
        <w:rPr>
          <w:rFonts w:ascii="Arial" w:eastAsia="Times New Roman" w:hAnsi="Arial" w:cs="Arial"/>
          <w:color w:val="464646"/>
          <w:sz w:val="24"/>
          <w:szCs w:val="24"/>
          <w:lang w:eastAsia="en-GB"/>
        </w:rPr>
        <w:t xml:space="preserve">, then part of </w:t>
      </w:r>
      <w:proofErr w:type="spellStart"/>
      <w:r w:rsidRPr="00127829">
        <w:rPr>
          <w:rFonts w:ascii="Arial" w:eastAsia="Times New Roman" w:hAnsi="Arial" w:cs="Arial"/>
          <w:color w:val="464646"/>
          <w:sz w:val="24"/>
          <w:szCs w:val="24"/>
          <w:lang w:eastAsia="en-GB"/>
        </w:rPr>
        <w:t>Kalookan</w:t>
      </w:r>
      <w:proofErr w:type="spellEnd"/>
      <w:r w:rsidRPr="00127829">
        <w:rPr>
          <w:rFonts w:ascii="Arial" w:eastAsia="Times New Roman" w:hAnsi="Arial" w:cs="Arial"/>
          <w:color w:val="464646"/>
          <w:sz w:val="24"/>
          <w:szCs w:val="24"/>
          <w:lang w:eastAsia="en-GB"/>
        </w:rPr>
        <w:t xml:space="preserve">. Assembled were the members of the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Kapulungan</w:t>
      </w:r>
      <w:proofErr w:type="spellEnd"/>
      <w:r w:rsidRPr="00127829">
        <w:rPr>
          <w:rFonts w:ascii="Arial" w:eastAsia="Times New Roman" w:hAnsi="Arial" w:cs="Arial"/>
          <w:color w:val="464646"/>
          <w:sz w:val="24"/>
          <w:szCs w:val="24"/>
          <w:lang w:eastAsia="en-GB"/>
        </w:rPr>
        <w:t xml:space="preserve"> (Supreme Council), as well as the </w:t>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(heads) of the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(supra-municipal) and </w:t>
      </w:r>
      <w:proofErr w:type="spellStart"/>
      <w:r w:rsidRPr="00127829">
        <w:rPr>
          <w:rFonts w:ascii="Arial" w:eastAsia="Times New Roman" w:hAnsi="Arial" w:cs="Arial"/>
          <w:color w:val="464646"/>
          <w:sz w:val="24"/>
          <w:szCs w:val="24"/>
          <w:lang w:eastAsia="en-GB"/>
        </w:rPr>
        <w:t>balangay</w:t>
      </w:r>
      <w:proofErr w:type="spellEnd"/>
      <w:r w:rsidRPr="00127829">
        <w:rPr>
          <w:rFonts w:ascii="Arial" w:eastAsia="Times New Roman" w:hAnsi="Arial" w:cs="Arial"/>
          <w:color w:val="464646"/>
          <w:sz w:val="24"/>
          <w:szCs w:val="24"/>
          <w:lang w:eastAsia="en-GB"/>
        </w:rPr>
        <w:t xml:space="preserve"> (chapter) units. There they made three major decisions. First, they declared a nationwide armed revolution to win freedom from Spain. Second, they established a national government. And third, they elected officials who would lead the nation and the army.</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proofErr w:type="spellStart"/>
      <w:r w:rsidRPr="00127829">
        <w:rPr>
          <w:rFonts w:ascii="Arial" w:eastAsia="Times New Roman" w:hAnsi="Arial" w:cs="Arial"/>
          <w:b/>
          <w:bCs/>
          <w:color w:val="464646"/>
          <w:sz w:val="24"/>
          <w:szCs w:val="24"/>
          <w:lang w:eastAsia="en-GB"/>
        </w:rPr>
        <w:t>Katipunan</w:t>
      </w:r>
      <w:proofErr w:type="spellEnd"/>
      <w:r w:rsidRPr="00127829">
        <w:rPr>
          <w:rFonts w:ascii="Arial" w:eastAsia="Times New Roman" w:hAnsi="Arial" w:cs="Arial"/>
          <w:b/>
          <w:bCs/>
          <w:color w:val="464646"/>
          <w:sz w:val="24"/>
          <w:szCs w:val="24"/>
          <w:lang w:eastAsia="en-GB"/>
        </w:rPr>
        <w:t xml:space="preserve"> Founding</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ilustrado</w:t>
      </w:r>
      <w:proofErr w:type="spellEnd"/>
      <w:r w:rsidRPr="00127829">
        <w:rPr>
          <w:rFonts w:ascii="Arial" w:eastAsia="Times New Roman" w:hAnsi="Arial" w:cs="Arial"/>
          <w:color w:val="464646"/>
          <w:sz w:val="24"/>
          <w:szCs w:val="24"/>
          <w:lang w:eastAsia="en-GB"/>
        </w:rPr>
        <w:t>-initiated propaganda movement had failed to persuade the Madrid government to effect urgent reforms distant Asian colony. The Filipino activists in Europe eventually realized the change had to come about from within the archipelago itself.</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With this in mind, Jose Rizal came home to the Philippines on 26 June 1892. After meetings with local activists, Rizal established a civic society called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Filipina. On 3 July, a week after he arrived in Manila, Rizal launched the organization in </w:t>
      </w:r>
      <w:proofErr w:type="spellStart"/>
      <w:r w:rsidRPr="00127829">
        <w:rPr>
          <w:rFonts w:ascii="Arial" w:eastAsia="Times New Roman" w:hAnsi="Arial" w:cs="Arial"/>
          <w:color w:val="464646"/>
          <w:sz w:val="24"/>
          <w:szCs w:val="24"/>
          <w:lang w:eastAsia="en-GB"/>
        </w:rPr>
        <w:t>Doroteo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Ongjunco’s</w:t>
      </w:r>
      <w:proofErr w:type="spellEnd"/>
      <w:r w:rsidRPr="00127829">
        <w:rPr>
          <w:rFonts w:ascii="Arial" w:eastAsia="Times New Roman" w:hAnsi="Arial" w:cs="Arial"/>
          <w:color w:val="464646"/>
          <w:sz w:val="24"/>
          <w:szCs w:val="24"/>
          <w:lang w:eastAsia="en-GB"/>
        </w:rPr>
        <w:t xml:space="preserve"> house on </w:t>
      </w:r>
      <w:proofErr w:type="spellStart"/>
      <w:r w:rsidRPr="00127829">
        <w:rPr>
          <w:rFonts w:ascii="Arial" w:eastAsia="Times New Roman" w:hAnsi="Arial" w:cs="Arial"/>
          <w:color w:val="464646"/>
          <w:sz w:val="24"/>
          <w:szCs w:val="24"/>
          <w:lang w:eastAsia="en-GB"/>
        </w:rPr>
        <w:t>Ilaya</w:t>
      </w:r>
      <w:proofErr w:type="spellEnd"/>
      <w:r w:rsidRPr="00127829">
        <w:rPr>
          <w:rFonts w:ascii="Arial" w:eastAsia="Times New Roman" w:hAnsi="Arial" w:cs="Arial"/>
          <w:color w:val="464646"/>
          <w:sz w:val="24"/>
          <w:szCs w:val="24"/>
          <w:lang w:eastAsia="en-GB"/>
        </w:rPr>
        <w:t xml:space="preserve"> Street, </w:t>
      </w:r>
      <w:proofErr w:type="spellStart"/>
      <w:r w:rsidRPr="00127829">
        <w:rPr>
          <w:rFonts w:ascii="Arial" w:eastAsia="Times New Roman" w:hAnsi="Arial" w:cs="Arial"/>
          <w:color w:val="464646"/>
          <w:sz w:val="24"/>
          <w:szCs w:val="24"/>
          <w:lang w:eastAsia="en-GB"/>
        </w:rPr>
        <w:t>Tondo</w:t>
      </w:r>
      <w:proofErr w:type="spellEnd"/>
      <w:r w:rsidRPr="00127829">
        <w:rPr>
          <w:rFonts w:ascii="Arial" w:eastAsia="Times New Roman" w:hAnsi="Arial" w:cs="Arial"/>
          <w:color w:val="464646"/>
          <w:sz w:val="24"/>
          <w:szCs w:val="24"/>
          <w:lang w:eastAsia="en-GB"/>
        </w:rPr>
        <w:t xml:space="preserve">. The aims of the society were national unity, mutual aid, </w:t>
      </w:r>
      <w:proofErr w:type="gramStart"/>
      <w:r w:rsidRPr="00127829">
        <w:rPr>
          <w:rFonts w:ascii="Arial" w:eastAsia="Times New Roman" w:hAnsi="Arial" w:cs="Arial"/>
          <w:color w:val="464646"/>
          <w:sz w:val="24"/>
          <w:szCs w:val="24"/>
          <w:lang w:eastAsia="en-GB"/>
        </w:rPr>
        <w:t>common</w:t>
      </w:r>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defense</w:t>
      </w:r>
      <w:proofErr w:type="spellEnd"/>
      <w:r w:rsidRPr="00127829">
        <w:rPr>
          <w:rFonts w:ascii="Arial" w:eastAsia="Times New Roman" w:hAnsi="Arial" w:cs="Arial"/>
          <w:color w:val="464646"/>
          <w:sz w:val="24"/>
          <w:szCs w:val="24"/>
          <w:lang w:eastAsia="en-GB"/>
        </w:rPr>
        <w:t>, the encouragement of education, agriculture and commerce, and the study and application of reforms.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Filipina was short-lived. On 6 July, Rizal was arrested and detained upon the orders of the Governor-General </w:t>
      </w:r>
      <w:proofErr w:type="spellStart"/>
      <w:r w:rsidRPr="00127829">
        <w:rPr>
          <w:rFonts w:ascii="Arial" w:eastAsia="Times New Roman" w:hAnsi="Arial" w:cs="Arial"/>
          <w:color w:val="464646"/>
          <w:sz w:val="24"/>
          <w:szCs w:val="24"/>
          <w:lang w:eastAsia="en-GB"/>
        </w:rPr>
        <w:t>Eulogio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Despujol</w:t>
      </w:r>
      <w:proofErr w:type="spellEnd"/>
      <w:r w:rsidRPr="00127829">
        <w:rPr>
          <w:rFonts w:ascii="Arial" w:eastAsia="Times New Roman" w:hAnsi="Arial" w:cs="Arial"/>
          <w:color w:val="464646"/>
          <w:sz w:val="24"/>
          <w:szCs w:val="24"/>
          <w:lang w:eastAsia="en-GB"/>
        </w:rPr>
        <w:t xml:space="preserve">. Two weeks later, he was sent to </w:t>
      </w:r>
      <w:proofErr w:type="spellStart"/>
      <w:r w:rsidRPr="00127829">
        <w:rPr>
          <w:rFonts w:ascii="Arial" w:eastAsia="Times New Roman" w:hAnsi="Arial" w:cs="Arial"/>
          <w:color w:val="464646"/>
          <w:sz w:val="24"/>
          <w:szCs w:val="24"/>
          <w:lang w:eastAsia="en-GB"/>
        </w:rPr>
        <w:t>Dapitan</w:t>
      </w:r>
      <w:proofErr w:type="spellEnd"/>
      <w:r w:rsidRPr="00127829">
        <w:rPr>
          <w:rFonts w:ascii="Arial" w:eastAsia="Times New Roman" w:hAnsi="Arial" w:cs="Arial"/>
          <w:color w:val="464646"/>
          <w:sz w:val="24"/>
          <w:szCs w:val="24"/>
          <w:lang w:eastAsia="en-GB"/>
        </w:rPr>
        <w:t>, Mindanao, where he lived in exile for four years.</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One of the founding members of the league was Andres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On 6 and 7 July, when it had become apparent that an openly pro-Filipino organization like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Filipina would be suppressed by the colonial government,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some friends formed a secret society. Among them were </w:t>
      </w:r>
      <w:proofErr w:type="spellStart"/>
      <w:r w:rsidRPr="00127829">
        <w:rPr>
          <w:rFonts w:ascii="Arial" w:eastAsia="Times New Roman" w:hAnsi="Arial" w:cs="Arial"/>
          <w:color w:val="464646"/>
          <w:sz w:val="24"/>
          <w:szCs w:val="24"/>
          <w:lang w:eastAsia="en-GB"/>
        </w:rPr>
        <w:t>Deodato</w:t>
      </w:r>
      <w:proofErr w:type="spellEnd"/>
      <w:r w:rsidRPr="00127829">
        <w:rPr>
          <w:rFonts w:ascii="Arial" w:eastAsia="Times New Roman" w:hAnsi="Arial" w:cs="Arial"/>
          <w:color w:val="464646"/>
          <w:sz w:val="24"/>
          <w:szCs w:val="24"/>
          <w:lang w:eastAsia="en-GB"/>
        </w:rPr>
        <w:t xml:space="preserve"> Arellano, </w:t>
      </w:r>
      <w:proofErr w:type="spellStart"/>
      <w:r w:rsidRPr="00127829">
        <w:rPr>
          <w:rFonts w:ascii="Arial" w:eastAsia="Times New Roman" w:hAnsi="Arial" w:cs="Arial"/>
          <w:color w:val="464646"/>
          <w:sz w:val="24"/>
          <w:szCs w:val="24"/>
          <w:lang w:eastAsia="en-GB"/>
        </w:rPr>
        <w:t>Ladislao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Diwa</w:t>
      </w:r>
      <w:proofErr w:type="spellEnd"/>
      <w:r w:rsidRPr="00127829">
        <w:rPr>
          <w:rFonts w:ascii="Arial" w:eastAsia="Times New Roman" w:hAnsi="Arial" w:cs="Arial"/>
          <w:color w:val="464646"/>
          <w:sz w:val="24"/>
          <w:szCs w:val="24"/>
          <w:lang w:eastAsia="en-GB"/>
        </w:rPr>
        <w:t xml:space="preserve">, </w:t>
      </w:r>
      <w:proofErr w:type="gramStart"/>
      <w:r w:rsidRPr="00127829">
        <w:rPr>
          <w:rFonts w:ascii="Arial" w:eastAsia="Times New Roman" w:hAnsi="Arial" w:cs="Arial"/>
          <w:color w:val="464646"/>
          <w:sz w:val="24"/>
          <w:szCs w:val="24"/>
          <w:lang w:eastAsia="en-GB"/>
        </w:rPr>
        <w:t>Valentin</w:t>
      </w:r>
      <w:proofErr w:type="gramEnd"/>
      <w:r w:rsidRPr="00127829">
        <w:rPr>
          <w:rFonts w:ascii="Arial" w:eastAsia="Times New Roman" w:hAnsi="Arial" w:cs="Arial"/>
          <w:color w:val="464646"/>
          <w:sz w:val="24"/>
          <w:szCs w:val="24"/>
          <w:lang w:eastAsia="en-GB"/>
        </w:rPr>
        <w:t xml:space="preserve"> Diaz, Jose </w:t>
      </w:r>
      <w:proofErr w:type="spellStart"/>
      <w:r w:rsidRPr="00127829">
        <w:rPr>
          <w:rFonts w:ascii="Arial" w:eastAsia="Times New Roman" w:hAnsi="Arial" w:cs="Arial"/>
          <w:color w:val="464646"/>
          <w:sz w:val="24"/>
          <w:szCs w:val="24"/>
          <w:lang w:eastAsia="en-GB"/>
        </w:rPr>
        <w:t>Dizon</w:t>
      </w:r>
      <w:proofErr w:type="spellEnd"/>
      <w:r w:rsidRPr="00127829">
        <w:rPr>
          <w:rFonts w:ascii="Arial" w:eastAsia="Times New Roman" w:hAnsi="Arial" w:cs="Arial"/>
          <w:color w:val="464646"/>
          <w:sz w:val="24"/>
          <w:szCs w:val="24"/>
          <w:lang w:eastAsia="en-GB"/>
        </w:rPr>
        <w:t xml:space="preserve">, and Teodoro </w:t>
      </w:r>
      <w:proofErr w:type="spellStart"/>
      <w:r w:rsidRPr="00127829">
        <w:rPr>
          <w:rFonts w:ascii="Arial" w:eastAsia="Times New Roman" w:hAnsi="Arial" w:cs="Arial"/>
          <w:color w:val="464646"/>
          <w:sz w:val="24"/>
          <w:szCs w:val="24"/>
          <w:lang w:eastAsia="en-GB"/>
        </w:rPr>
        <w:t>plata</w:t>
      </w:r>
      <w:proofErr w:type="spellEnd"/>
      <w:r w:rsidRPr="00127829">
        <w:rPr>
          <w:rFonts w:ascii="Arial" w:eastAsia="Times New Roman" w:hAnsi="Arial" w:cs="Arial"/>
          <w:color w:val="464646"/>
          <w:sz w:val="24"/>
          <w:szCs w:val="24"/>
          <w:lang w:eastAsia="en-GB"/>
        </w:rPr>
        <w:t xml:space="preserve">. The organization was called the </w:t>
      </w:r>
      <w:proofErr w:type="spellStart"/>
      <w:r w:rsidRPr="00127829">
        <w:rPr>
          <w:rFonts w:ascii="Arial" w:eastAsia="Times New Roman" w:hAnsi="Arial" w:cs="Arial"/>
          <w:color w:val="464646"/>
          <w:sz w:val="24"/>
          <w:szCs w:val="24"/>
          <w:lang w:eastAsia="en-GB"/>
        </w:rPr>
        <w:t>Kataastaasan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Kagalang-galang</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na</w:t>
      </w:r>
      <w:proofErr w:type="spellEnd"/>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Bayan. The aims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were to unite the country and to win independence from Spain by means of revolution.</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however, continued to work with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which its other prominent members had resurrected in April 1893 because of his personality and </w:t>
      </w:r>
      <w:r w:rsidRPr="00127829">
        <w:rPr>
          <w:rFonts w:ascii="Arial" w:eastAsia="Times New Roman" w:hAnsi="Arial" w:cs="Arial"/>
          <w:color w:val="464646"/>
          <w:sz w:val="24"/>
          <w:szCs w:val="24"/>
          <w:lang w:eastAsia="en-GB"/>
        </w:rPr>
        <w:lastRenderedPageBreak/>
        <w:t xml:space="preserve">communication skills, the Supreme Council of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appointed him chief of propaganda.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success in recruiting members unnerved the more conservative elements of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who did not agree with his revolutionary ideas. The </w:t>
      </w:r>
      <w:proofErr w:type="spellStart"/>
      <w:r w:rsidRPr="00127829">
        <w:rPr>
          <w:rFonts w:ascii="Arial" w:eastAsia="Times New Roman" w:hAnsi="Arial" w:cs="Arial"/>
          <w:color w:val="464646"/>
          <w:sz w:val="24"/>
          <w:szCs w:val="24"/>
          <w:lang w:eastAsia="en-GB"/>
        </w:rPr>
        <w:t>Liga</w:t>
      </w:r>
      <w:proofErr w:type="spellEnd"/>
      <w:r w:rsidRPr="00127829">
        <w:rPr>
          <w:rFonts w:ascii="Arial" w:eastAsia="Times New Roman" w:hAnsi="Arial" w:cs="Arial"/>
          <w:color w:val="464646"/>
          <w:sz w:val="24"/>
          <w:szCs w:val="24"/>
          <w:lang w:eastAsia="en-GB"/>
        </w:rPr>
        <w:t xml:space="preserve"> ceased to exist as October 1894.</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did not become president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until 1895, although he had always been an officer. Under his guidance,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prepared for revolution. Emilio Jacinto,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trusted friend and adviser, wrote the </w:t>
      </w:r>
      <w:proofErr w:type="spellStart"/>
      <w:r w:rsidRPr="00127829">
        <w:rPr>
          <w:rFonts w:ascii="Arial" w:eastAsia="Times New Roman" w:hAnsi="Arial" w:cs="Arial"/>
          <w:color w:val="464646"/>
          <w:sz w:val="24"/>
          <w:szCs w:val="24"/>
          <w:lang w:eastAsia="en-GB"/>
        </w:rPr>
        <w:t>Cartilla</w:t>
      </w:r>
      <w:proofErr w:type="spellEnd"/>
      <w:r w:rsidRPr="00127829">
        <w:rPr>
          <w:rFonts w:ascii="Arial" w:eastAsia="Times New Roman" w:hAnsi="Arial" w:cs="Arial"/>
          <w:color w:val="464646"/>
          <w:sz w:val="24"/>
          <w:szCs w:val="24"/>
          <w:lang w:eastAsia="en-GB"/>
        </w:rPr>
        <w:t xml:space="preserve"> or primer, which embodied the teachings of the organization.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operated a clandestine printing press and published a newspaper, </w:t>
      </w:r>
      <w:proofErr w:type="spellStart"/>
      <w:r w:rsidRPr="00127829">
        <w:rPr>
          <w:rFonts w:ascii="Arial" w:eastAsia="Times New Roman" w:hAnsi="Arial" w:cs="Arial"/>
          <w:color w:val="464646"/>
          <w:sz w:val="24"/>
          <w:szCs w:val="24"/>
          <w:lang w:eastAsia="en-GB"/>
        </w:rPr>
        <w:t>Kalayaan</w:t>
      </w:r>
      <w:proofErr w:type="spellEnd"/>
      <w:r w:rsidRPr="00127829">
        <w:rPr>
          <w:rFonts w:ascii="Arial" w:eastAsia="Times New Roman" w:hAnsi="Arial" w:cs="Arial"/>
          <w:color w:val="464646"/>
          <w:sz w:val="24"/>
          <w:szCs w:val="24"/>
          <w:lang w:eastAsia="en-GB"/>
        </w:rPr>
        <w:t>. By 1896, on the eve of the revolution, the membership of the society had expanded dramatically. Estimates vary from 30,000 to 400,000.</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Spanish </w:t>
      </w:r>
      <w:proofErr w:type="spellStart"/>
      <w:r w:rsidRPr="00127829">
        <w:rPr>
          <w:rFonts w:ascii="Arial" w:eastAsia="Times New Roman" w:hAnsi="Arial" w:cs="Arial"/>
          <w:color w:val="464646"/>
          <w:sz w:val="24"/>
          <w:szCs w:val="24"/>
          <w:lang w:eastAsia="en-GB"/>
        </w:rPr>
        <w:t>secreta</w:t>
      </w:r>
      <w:proofErr w:type="spellEnd"/>
      <w:r w:rsidRPr="00127829">
        <w:rPr>
          <w:rFonts w:ascii="Arial" w:eastAsia="Times New Roman" w:hAnsi="Arial" w:cs="Arial"/>
          <w:color w:val="464646"/>
          <w:sz w:val="24"/>
          <w:szCs w:val="24"/>
          <w:lang w:eastAsia="en-GB"/>
        </w:rPr>
        <w:t xml:space="preserve"> or secret police knew of the existence of a dangerous clandestine organization by early 1896. The Governor-General believed the government was still on top of the situation, but there was no let-up in the surveillance of suspect personalities. By April 1896, the rebels were reported to have cut railroad lines in </w:t>
      </w:r>
      <w:proofErr w:type="spellStart"/>
      <w:r w:rsidRPr="00127829">
        <w:rPr>
          <w:rFonts w:ascii="Arial" w:eastAsia="Times New Roman" w:hAnsi="Arial" w:cs="Arial"/>
          <w:color w:val="464646"/>
          <w:sz w:val="24"/>
          <w:szCs w:val="24"/>
          <w:lang w:eastAsia="en-GB"/>
        </w:rPr>
        <w:t>Kalookan</w:t>
      </w:r>
      <w:proofErr w:type="spellEnd"/>
      <w:r w:rsidRPr="00127829">
        <w:rPr>
          <w:rFonts w:ascii="Arial" w:eastAsia="Times New Roman" w:hAnsi="Arial" w:cs="Arial"/>
          <w:color w:val="464646"/>
          <w:sz w:val="24"/>
          <w:szCs w:val="24"/>
          <w:lang w:eastAsia="en-GB"/>
        </w:rPr>
        <w:t xml:space="preserve"> and environs. By May, the general assembly of </w:t>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and representatives from all the </w:t>
      </w:r>
      <w:proofErr w:type="spellStart"/>
      <w:r w:rsidRPr="00127829">
        <w:rPr>
          <w:rFonts w:ascii="Arial" w:eastAsia="Times New Roman" w:hAnsi="Arial" w:cs="Arial"/>
          <w:color w:val="464646"/>
          <w:sz w:val="24"/>
          <w:szCs w:val="24"/>
          <w:lang w:eastAsia="en-GB"/>
        </w:rPr>
        <w:t>balangay</w:t>
      </w:r>
      <w:proofErr w:type="spellEnd"/>
      <w:r w:rsidRPr="00127829">
        <w:rPr>
          <w:rFonts w:ascii="Arial" w:eastAsia="Times New Roman" w:hAnsi="Arial" w:cs="Arial"/>
          <w:color w:val="464646"/>
          <w:sz w:val="24"/>
          <w:szCs w:val="24"/>
          <w:lang w:eastAsia="en-GB"/>
        </w:rPr>
        <w:t xml:space="preserve"> (chapters)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were locked in heated discussions on the timing of the revolution. </w:t>
      </w:r>
      <w:proofErr w:type="gramStart"/>
      <w:r w:rsidRPr="00127829">
        <w:rPr>
          <w:rFonts w:ascii="Arial" w:eastAsia="Times New Roman" w:hAnsi="Arial" w:cs="Arial"/>
          <w:color w:val="464646"/>
          <w:sz w:val="24"/>
          <w:szCs w:val="24"/>
          <w:lang w:eastAsia="en-GB"/>
        </w:rPr>
        <w:t>To</w:t>
      </w:r>
      <w:proofErr w:type="gramEnd"/>
      <w:r w:rsidRPr="00127829">
        <w:rPr>
          <w:rFonts w:ascii="Arial" w:eastAsia="Times New Roman" w:hAnsi="Arial" w:cs="Arial"/>
          <w:color w:val="464646"/>
          <w:sz w:val="24"/>
          <w:szCs w:val="24"/>
          <w:lang w:eastAsia="en-GB"/>
        </w:rPr>
        <w:t xml:space="preserve"> many, the time had come; but some, like Rizal, balked at the idea.</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By April or May 1896, the existence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was already known to the Guardia Civil </w:t>
      </w:r>
      <w:proofErr w:type="spellStart"/>
      <w:r w:rsidRPr="00127829">
        <w:rPr>
          <w:rFonts w:ascii="Arial" w:eastAsia="Times New Roman" w:hAnsi="Arial" w:cs="Arial"/>
          <w:color w:val="464646"/>
          <w:sz w:val="24"/>
          <w:szCs w:val="24"/>
          <w:lang w:eastAsia="en-GB"/>
        </w:rPr>
        <w:t>Veterana</w:t>
      </w:r>
      <w:proofErr w:type="spellEnd"/>
      <w:r w:rsidRPr="00127829">
        <w:rPr>
          <w:rFonts w:ascii="Arial" w:eastAsia="Times New Roman" w:hAnsi="Arial" w:cs="Arial"/>
          <w:color w:val="464646"/>
          <w:sz w:val="24"/>
          <w:szCs w:val="24"/>
          <w:lang w:eastAsia="en-GB"/>
        </w:rPr>
        <w:t xml:space="preserve">. In August, the confession of Teodoro </w:t>
      </w:r>
      <w:proofErr w:type="spellStart"/>
      <w:r w:rsidRPr="00127829">
        <w:rPr>
          <w:rFonts w:ascii="Arial" w:eastAsia="Times New Roman" w:hAnsi="Arial" w:cs="Arial"/>
          <w:color w:val="464646"/>
          <w:sz w:val="24"/>
          <w:szCs w:val="24"/>
          <w:lang w:eastAsia="en-GB"/>
        </w:rPr>
        <w:t>Patino’s</w:t>
      </w:r>
      <w:proofErr w:type="spellEnd"/>
      <w:r w:rsidRPr="00127829">
        <w:rPr>
          <w:rFonts w:ascii="Arial" w:eastAsia="Times New Roman" w:hAnsi="Arial" w:cs="Arial"/>
          <w:color w:val="464646"/>
          <w:sz w:val="24"/>
          <w:szCs w:val="24"/>
          <w:lang w:eastAsia="en-GB"/>
        </w:rPr>
        <w:t xml:space="preserve"> sister to Fray Mariano Fil, the Augustinian curate of </w:t>
      </w:r>
      <w:proofErr w:type="spellStart"/>
      <w:r w:rsidRPr="00127829">
        <w:rPr>
          <w:rFonts w:ascii="Arial" w:eastAsia="Times New Roman" w:hAnsi="Arial" w:cs="Arial"/>
          <w:color w:val="464646"/>
          <w:sz w:val="24"/>
          <w:szCs w:val="24"/>
          <w:lang w:eastAsia="en-GB"/>
        </w:rPr>
        <w:t>Tondo</w:t>
      </w:r>
      <w:proofErr w:type="spellEnd"/>
      <w:r w:rsidRPr="00127829">
        <w:rPr>
          <w:rFonts w:ascii="Arial" w:eastAsia="Times New Roman" w:hAnsi="Arial" w:cs="Arial"/>
          <w:color w:val="464646"/>
          <w:sz w:val="24"/>
          <w:szCs w:val="24"/>
          <w:lang w:eastAsia="en-GB"/>
        </w:rPr>
        <w:t>, merely confirmed what the government already knew. The priest persuaded the authorities of the grave danger the society posed to the Spanish community. Reacting to the ensuing hysteria and acting on information collated over a long period of time, the government had numerous prominent residents arrested and detained; houses were raided and searched. Governor-General Ramon Blanco was urged to apply the “</w:t>
      </w:r>
      <w:proofErr w:type="spellStart"/>
      <w:r w:rsidRPr="00127829">
        <w:rPr>
          <w:rFonts w:ascii="Arial" w:eastAsia="Times New Roman" w:hAnsi="Arial" w:cs="Arial"/>
          <w:color w:val="464646"/>
          <w:sz w:val="24"/>
          <w:szCs w:val="24"/>
          <w:lang w:eastAsia="en-GB"/>
        </w:rPr>
        <w:t>juez</w:t>
      </w:r>
      <w:proofErr w:type="spellEnd"/>
      <w:r w:rsidRPr="00127829">
        <w:rPr>
          <w:rFonts w:ascii="Arial" w:eastAsia="Times New Roman" w:hAnsi="Arial" w:cs="Arial"/>
          <w:color w:val="464646"/>
          <w:sz w:val="24"/>
          <w:szCs w:val="24"/>
          <w:lang w:eastAsia="en-GB"/>
        </w:rPr>
        <w:t xml:space="preserve"> de </w:t>
      </w:r>
      <w:proofErr w:type="spellStart"/>
      <w:r w:rsidRPr="00127829">
        <w:rPr>
          <w:rFonts w:ascii="Arial" w:eastAsia="Times New Roman" w:hAnsi="Arial" w:cs="Arial"/>
          <w:color w:val="464646"/>
          <w:sz w:val="24"/>
          <w:szCs w:val="24"/>
          <w:lang w:eastAsia="en-GB"/>
        </w:rPr>
        <w:t>cuchillo</w:t>
      </w:r>
      <w:proofErr w:type="spellEnd"/>
      <w:r w:rsidRPr="00127829">
        <w:rPr>
          <w:rFonts w:ascii="Arial" w:eastAsia="Times New Roman" w:hAnsi="Arial" w:cs="Arial"/>
          <w:color w:val="464646"/>
          <w:sz w:val="24"/>
          <w:szCs w:val="24"/>
          <w:lang w:eastAsia="en-GB"/>
        </w:rPr>
        <w:t>” or total annihilation of the Filipino population in a prescribed zone within the areas of uprising.</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There was no holding back the revolution.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A nation is born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Spanish historian Manuel </w:t>
      </w:r>
      <w:proofErr w:type="spellStart"/>
      <w:r w:rsidRPr="00127829">
        <w:rPr>
          <w:rFonts w:ascii="Arial" w:eastAsia="Times New Roman" w:hAnsi="Arial" w:cs="Arial"/>
          <w:color w:val="464646"/>
          <w:sz w:val="24"/>
          <w:szCs w:val="24"/>
          <w:lang w:eastAsia="en-GB"/>
        </w:rPr>
        <w:t>Sastron</w:t>
      </w:r>
      <w:proofErr w:type="spellEnd"/>
      <w:r w:rsidRPr="00127829">
        <w:rPr>
          <w:rFonts w:ascii="Arial" w:eastAsia="Times New Roman" w:hAnsi="Arial" w:cs="Arial"/>
          <w:color w:val="464646"/>
          <w:sz w:val="24"/>
          <w:szCs w:val="24"/>
          <w:lang w:eastAsia="en-GB"/>
        </w:rPr>
        <w:t xml:space="preserve"> describes the revolution as a “rebellion of the </w:t>
      </w:r>
      <w:proofErr w:type="spellStart"/>
      <w:r w:rsidRPr="00127829">
        <w:rPr>
          <w:rFonts w:ascii="Arial" w:eastAsia="Times New Roman" w:hAnsi="Arial" w:cs="Arial"/>
          <w:color w:val="464646"/>
          <w:sz w:val="24"/>
          <w:szCs w:val="24"/>
          <w:lang w:eastAsia="en-GB"/>
        </w:rPr>
        <w:t>Tagalogs</w:t>
      </w:r>
      <w:proofErr w:type="spellEnd"/>
      <w:r w:rsidRPr="00127829">
        <w:rPr>
          <w:rFonts w:ascii="Arial" w:eastAsia="Times New Roman" w:hAnsi="Arial" w:cs="Arial"/>
          <w:color w:val="464646"/>
          <w:sz w:val="24"/>
          <w:szCs w:val="24"/>
          <w:lang w:eastAsia="en-GB"/>
        </w:rPr>
        <w:t xml:space="preserve"> against Spanish domination;” he also refers to the Tagalog rebels.” But it is clear that the 1896 revolution was a national </w:t>
      </w:r>
      <w:proofErr w:type="spellStart"/>
      <w:r w:rsidRPr="00127829">
        <w:rPr>
          <w:rFonts w:ascii="Arial" w:eastAsia="Times New Roman" w:hAnsi="Arial" w:cs="Arial"/>
          <w:color w:val="464646"/>
          <w:sz w:val="24"/>
          <w:szCs w:val="24"/>
          <w:lang w:eastAsia="en-GB"/>
        </w:rPr>
        <w:t>endeavor</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Written and published in 1896, the </w:t>
      </w:r>
      <w:proofErr w:type="spellStart"/>
      <w:r w:rsidRPr="00127829">
        <w:rPr>
          <w:rFonts w:ascii="Arial" w:eastAsia="Times New Roman" w:hAnsi="Arial" w:cs="Arial"/>
          <w:color w:val="464646"/>
          <w:sz w:val="24"/>
          <w:szCs w:val="24"/>
          <w:lang w:eastAsia="en-GB"/>
        </w:rPr>
        <w:t>Katipunan’s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Cartilla</w:t>
      </w:r>
      <w:proofErr w:type="spellEnd"/>
      <w:r w:rsidRPr="00127829">
        <w:rPr>
          <w:rFonts w:ascii="Arial" w:eastAsia="Times New Roman" w:hAnsi="Arial" w:cs="Arial"/>
          <w:color w:val="464646"/>
          <w:sz w:val="24"/>
          <w:szCs w:val="24"/>
          <w:lang w:eastAsia="en-GB"/>
        </w:rPr>
        <w:t xml:space="preserve"> defined its major objectives:</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kabagayan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pinaguusig</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katipunang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ito</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lubos</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dakila</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mahalaga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papagisahin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loob</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kapisan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lahat</w:t>
      </w:r>
      <w:proofErr w:type="spellEnd"/>
      <w:r w:rsidRPr="00127829">
        <w:rPr>
          <w:rFonts w:ascii="Arial" w:eastAsia="Times New Roman" w:hAnsi="Arial" w:cs="Arial"/>
          <w:color w:val="464646"/>
          <w:sz w:val="24"/>
          <w:szCs w:val="24"/>
          <w:lang w:eastAsia="en-GB"/>
        </w:rPr>
        <w:t xml:space="preserve"> ng </w:t>
      </w:r>
      <w:proofErr w:type="spellStart"/>
      <w:proofErr w:type="gramStart"/>
      <w:r w:rsidRPr="00127829">
        <w:rPr>
          <w:rFonts w:ascii="Arial" w:eastAsia="Times New Roman" w:hAnsi="Arial" w:cs="Arial"/>
          <w:color w:val="464646"/>
          <w:sz w:val="24"/>
          <w:szCs w:val="24"/>
          <w:lang w:eastAsia="en-GB"/>
        </w:rPr>
        <w:t>tagalog</w:t>
      </w:r>
      <w:proofErr w:type="spellEnd"/>
      <w:proofErr w:type="gramEnd"/>
      <w:r w:rsidRPr="00127829">
        <w:rPr>
          <w:rFonts w:ascii="Arial" w:eastAsia="Times New Roman" w:hAnsi="Arial" w:cs="Arial"/>
          <w:color w:val="464646"/>
          <w:sz w:val="24"/>
          <w:szCs w:val="24"/>
          <w:lang w:eastAsia="en-GB"/>
        </w:rPr>
        <w:t xml:space="preserve">. </w:t>
      </w:r>
      <w:proofErr w:type="gramStart"/>
      <w:r w:rsidRPr="00127829">
        <w:rPr>
          <w:rFonts w:ascii="Arial" w:eastAsia="Times New Roman" w:hAnsi="Arial" w:cs="Arial"/>
          <w:color w:val="464646"/>
          <w:sz w:val="24"/>
          <w:szCs w:val="24"/>
          <w:lang w:eastAsia="en-GB"/>
        </w:rPr>
        <w:t>Sa</w:t>
      </w:r>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pamamagitan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isang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mahigpit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panunumpa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upang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pagkakaisang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ito’y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magkalakas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iwasak</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masinsing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tabing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nakakabulag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kaisipan</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matuklasan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tunay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landas</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Katuiran</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Kaliwanagan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proofErr w:type="gramStart"/>
      <w:r w:rsidRPr="00127829">
        <w:rPr>
          <w:rFonts w:ascii="Arial" w:eastAsia="Times New Roman" w:hAnsi="Arial" w:cs="Arial"/>
          <w:color w:val="464646"/>
          <w:sz w:val="24"/>
          <w:szCs w:val="24"/>
          <w:lang w:eastAsia="en-GB"/>
        </w:rPr>
        <w:t>Sa</w:t>
      </w:r>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salitang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katutura’y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lahat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tumubo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Sangkapuluang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ito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makatuid</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bisaya</w:t>
      </w:r>
      <w:proofErr w:type="spellEnd"/>
      <w:r w:rsidRPr="00127829">
        <w:rPr>
          <w:rFonts w:ascii="Arial" w:eastAsia="Times New Roman" w:hAnsi="Arial" w:cs="Arial"/>
          <w:color w:val="464646"/>
          <w:sz w:val="24"/>
          <w:szCs w:val="24"/>
          <w:lang w:eastAsia="en-GB"/>
        </w:rPr>
        <w:t xml:space="preserve"> man, </w:t>
      </w:r>
      <w:proofErr w:type="spellStart"/>
      <w:r w:rsidRPr="00127829">
        <w:rPr>
          <w:rFonts w:ascii="Arial" w:eastAsia="Times New Roman" w:hAnsi="Arial" w:cs="Arial"/>
          <w:color w:val="464646"/>
          <w:sz w:val="24"/>
          <w:szCs w:val="24"/>
          <w:lang w:eastAsia="en-GB"/>
        </w:rPr>
        <w:t>iloko</w:t>
      </w:r>
      <w:proofErr w:type="spellEnd"/>
      <w:r w:rsidRPr="00127829">
        <w:rPr>
          <w:rFonts w:ascii="Arial" w:eastAsia="Times New Roman" w:hAnsi="Arial" w:cs="Arial"/>
          <w:color w:val="464646"/>
          <w:sz w:val="24"/>
          <w:szCs w:val="24"/>
          <w:lang w:eastAsia="en-GB"/>
        </w:rPr>
        <w:t xml:space="preserve"> man, </w:t>
      </w:r>
      <w:proofErr w:type="spellStart"/>
      <w:r w:rsidRPr="00127829">
        <w:rPr>
          <w:rFonts w:ascii="Arial" w:eastAsia="Times New Roman" w:hAnsi="Arial" w:cs="Arial"/>
          <w:color w:val="464646"/>
          <w:sz w:val="24"/>
          <w:szCs w:val="24"/>
          <w:lang w:eastAsia="en-GB"/>
        </w:rPr>
        <w:t>kapangpangan</w:t>
      </w:r>
      <w:proofErr w:type="spellEnd"/>
      <w:r w:rsidRPr="00127829">
        <w:rPr>
          <w:rFonts w:ascii="Arial" w:eastAsia="Times New Roman" w:hAnsi="Arial" w:cs="Arial"/>
          <w:color w:val="464646"/>
          <w:sz w:val="24"/>
          <w:szCs w:val="24"/>
          <w:lang w:eastAsia="en-GB"/>
        </w:rPr>
        <w:t xml:space="preserve"> man, etc., ay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xml:space="preserve"> din.</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objective pursued by this association is noble and worthy; to unite the inner being </w:t>
      </w:r>
      <w:r w:rsidRPr="00127829">
        <w:rPr>
          <w:rFonts w:ascii="Arial" w:eastAsia="Times New Roman" w:hAnsi="Arial" w:cs="Arial"/>
          <w:color w:val="464646"/>
          <w:sz w:val="24"/>
          <w:szCs w:val="24"/>
          <w:lang w:eastAsia="en-GB"/>
        </w:rPr>
        <w:lastRenderedPageBreak/>
        <w:t xml:space="preserve">and thoughts of the </w:t>
      </w:r>
      <w:proofErr w:type="spellStart"/>
      <w:r w:rsidRPr="00127829">
        <w:rPr>
          <w:rFonts w:ascii="Arial" w:eastAsia="Times New Roman" w:hAnsi="Arial" w:cs="Arial"/>
          <w:color w:val="464646"/>
          <w:sz w:val="24"/>
          <w:szCs w:val="24"/>
          <w:lang w:eastAsia="en-GB"/>
        </w:rPr>
        <w:t>tagalogs</w:t>
      </w:r>
      <w:proofErr w:type="spellEnd"/>
      <w:r w:rsidRPr="00127829">
        <w:rPr>
          <w:rFonts w:ascii="Arial" w:eastAsia="Times New Roman" w:hAnsi="Arial" w:cs="Arial"/>
          <w:color w:val="464646"/>
          <w:sz w:val="24"/>
          <w:szCs w:val="24"/>
          <w:lang w:eastAsia="en-GB"/>
        </w:rPr>
        <w:t xml:space="preserve"> through binding pledge, so that through this unity they may gain the strength to destroy the dense shroud that </w:t>
      </w:r>
      <w:proofErr w:type="spellStart"/>
      <w:r w:rsidRPr="00127829">
        <w:rPr>
          <w:rFonts w:ascii="Arial" w:eastAsia="Times New Roman" w:hAnsi="Arial" w:cs="Arial"/>
          <w:color w:val="464646"/>
          <w:sz w:val="24"/>
          <w:szCs w:val="24"/>
          <w:lang w:eastAsia="en-GB"/>
        </w:rPr>
        <w:t>benights</w:t>
      </w:r>
      <w:proofErr w:type="spellEnd"/>
      <w:r w:rsidRPr="00127829">
        <w:rPr>
          <w:rFonts w:ascii="Arial" w:eastAsia="Times New Roman" w:hAnsi="Arial" w:cs="Arial"/>
          <w:color w:val="464646"/>
          <w:sz w:val="24"/>
          <w:szCs w:val="24"/>
          <w:lang w:eastAsia="en-GB"/>
        </w:rPr>
        <w:t xml:space="preserve"> the mind and to discover the Path of the mind and to discover the Path of Reason and Enlightenment.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word </w:t>
      </w:r>
      <w:proofErr w:type="spellStart"/>
      <w:proofErr w:type="gramStart"/>
      <w:r w:rsidRPr="00127829">
        <w:rPr>
          <w:rFonts w:ascii="Arial" w:eastAsia="Times New Roman" w:hAnsi="Arial" w:cs="Arial"/>
          <w:color w:val="464646"/>
          <w:sz w:val="24"/>
          <w:szCs w:val="24"/>
          <w:lang w:eastAsia="en-GB"/>
        </w:rPr>
        <w:t>tagalog</w:t>
      </w:r>
      <w:proofErr w:type="spellEnd"/>
      <w:proofErr w:type="gramEnd"/>
      <w:r w:rsidRPr="00127829">
        <w:rPr>
          <w:rFonts w:ascii="Arial" w:eastAsia="Times New Roman" w:hAnsi="Arial" w:cs="Arial"/>
          <w:color w:val="464646"/>
          <w:sz w:val="24"/>
          <w:szCs w:val="24"/>
          <w:lang w:eastAsia="en-GB"/>
        </w:rPr>
        <w:t xml:space="preserve"> means all those born in this archipelago; therefore, though </w:t>
      </w:r>
      <w:proofErr w:type="spellStart"/>
      <w:r w:rsidRPr="00127829">
        <w:rPr>
          <w:rFonts w:ascii="Arial" w:eastAsia="Times New Roman" w:hAnsi="Arial" w:cs="Arial"/>
          <w:color w:val="464646"/>
          <w:sz w:val="24"/>
          <w:szCs w:val="24"/>
          <w:lang w:eastAsia="en-GB"/>
        </w:rPr>
        <w:t>visayan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ilocano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pamapango</w:t>
      </w:r>
      <w:proofErr w:type="spellEnd"/>
      <w:r w:rsidRPr="00127829">
        <w:rPr>
          <w:rFonts w:ascii="Arial" w:eastAsia="Times New Roman" w:hAnsi="Arial" w:cs="Arial"/>
          <w:color w:val="464646"/>
          <w:sz w:val="24"/>
          <w:szCs w:val="24"/>
          <w:lang w:eastAsia="en-GB"/>
        </w:rPr>
        <w:t xml:space="preserve">, etc. they are all </w:t>
      </w:r>
      <w:proofErr w:type="spellStart"/>
      <w:r w:rsidRPr="00127829">
        <w:rPr>
          <w:rFonts w:ascii="Arial" w:eastAsia="Times New Roman" w:hAnsi="Arial" w:cs="Arial"/>
          <w:color w:val="464646"/>
          <w:sz w:val="24"/>
          <w:szCs w:val="24"/>
          <w:lang w:eastAsia="en-GB"/>
        </w:rPr>
        <w:t>tagalogs</w:t>
      </w:r>
      <w:proofErr w:type="spellEnd"/>
      <w:r w:rsidRPr="00127829">
        <w:rPr>
          <w:rFonts w:ascii="Arial" w:eastAsia="Times New Roman" w:hAnsi="Arial" w:cs="Arial"/>
          <w:color w:val="464646"/>
          <w:sz w:val="24"/>
          <w:szCs w:val="24"/>
          <w:lang w:eastAsia="en-GB"/>
        </w:rPr>
        <w:t>.)</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term “Tagalog” defined all persons born in the archipelago, whether </w:t>
      </w:r>
      <w:proofErr w:type="spellStart"/>
      <w:r w:rsidRPr="00127829">
        <w:rPr>
          <w:rFonts w:ascii="Arial" w:eastAsia="Times New Roman" w:hAnsi="Arial" w:cs="Arial"/>
          <w:color w:val="464646"/>
          <w:sz w:val="24"/>
          <w:szCs w:val="24"/>
          <w:lang w:eastAsia="en-GB"/>
        </w:rPr>
        <w:t>Bisayan</w:t>
      </w:r>
      <w:proofErr w:type="spellEnd"/>
      <w:r w:rsidRPr="00127829">
        <w:rPr>
          <w:rFonts w:ascii="Arial" w:eastAsia="Times New Roman" w:hAnsi="Arial" w:cs="Arial"/>
          <w:color w:val="464646"/>
          <w:sz w:val="24"/>
          <w:szCs w:val="24"/>
          <w:lang w:eastAsia="en-GB"/>
        </w:rPr>
        <w:t xml:space="preserve">, Ilocano, </w:t>
      </w:r>
      <w:proofErr w:type="spellStart"/>
      <w:r w:rsidRPr="00127829">
        <w:rPr>
          <w:rFonts w:ascii="Arial" w:eastAsia="Times New Roman" w:hAnsi="Arial" w:cs="Arial"/>
          <w:color w:val="464646"/>
          <w:sz w:val="24"/>
          <w:szCs w:val="24"/>
          <w:lang w:eastAsia="en-GB"/>
        </w:rPr>
        <w:t>Pampango</w:t>
      </w:r>
      <w:proofErr w:type="spellEnd"/>
      <w:r w:rsidRPr="00127829">
        <w:rPr>
          <w:rFonts w:ascii="Arial" w:eastAsia="Times New Roman" w:hAnsi="Arial" w:cs="Arial"/>
          <w:color w:val="464646"/>
          <w:sz w:val="24"/>
          <w:szCs w:val="24"/>
          <w:lang w:eastAsia="en-GB"/>
        </w:rPr>
        <w:t xml:space="preserve">, etc. Therefore the Tagalog nation or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consisted not only of Tagalog speakers but included all those who grew up (</w:t>
      </w:r>
      <w:proofErr w:type="spellStart"/>
      <w:r w:rsidRPr="00127829">
        <w:rPr>
          <w:rFonts w:ascii="Arial" w:eastAsia="Times New Roman" w:hAnsi="Arial" w:cs="Arial"/>
          <w:color w:val="464646"/>
          <w:sz w:val="24"/>
          <w:szCs w:val="24"/>
          <w:lang w:eastAsia="en-GB"/>
        </w:rPr>
        <w:t>tumubo</w:t>
      </w:r>
      <w:proofErr w:type="spellEnd"/>
      <w:r w:rsidRPr="00127829">
        <w:rPr>
          <w:rFonts w:ascii="Arial" w:eastAsia="Times New Roman" w:hAnsi="Arial" w:cs="Arial"/>
          <w:color w:val="464646"/>
          <w:sz w:val="24"/>
          <w:szCs w:val="24"/>
          <w:lang w:eastAsia="en-GB"/>
        </w:rPr>
        <w:t xml:space="preserve">) in the Philippines, regardless of ethnolinguistic classification and ancestry. At the time, the term “Filipino” applied solely to Spaniards born in the </w:t>
      </w:r>
      <w:proofErr w:type="spellStart"/>
      <w:r w:rsidRPr="00127829">
        <w:rPr>
          <w:rFonts w:ascii="Arial" w:eastAsia="Times New Roman" w:hAnsi="Arial" w:cs="Arial"/>
          <w:color w:val="464646"/>
          <w:sz w:val="24"/>
          <w:szCs w:val="24"/>
          <w:lang w:eastAsia="en-GB"/>
        </w:rPr>
        <w:t>archiepelago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Jacinto made “Tagalog” </w:t>
      </w:r>
      <w:proofErr w:type="spellStart"/>
      <w:r w:rsidRPr="00127829">
        <w:rPr>
          <w:rFonts w:ascii="Arial" w:eastAsia="Times New Roman" w:hAnsi="Arial" w:cs="Arial"/>
          <w:color w:val="464646"/>
          <w:sz w:val="24"/>
          <w:szCs w:val="24"/>
          <w:lang w:eastAsia="en-GB"/>
        </w:rPr>
        <w:t>aterm</w:t>
      </w:r>
      <w:proofErr w:type="spellEnd"/>
      <w:r w:rsidRPr="00127829">
        <w:rPr>
          <w:rFonts w:ascii="Arial" w:eastAsia="Times New Roman" w:hAnsi="Arial" w:cs="Arial"/>
          <w:color w:val="464646"/>
          <w:sz w:val="24"/>
          <w:szCs w:val="24"/>
          <w:lang w:eastAsia="en-GB"/>
        </w:rPr>
        <w:t xml:space="preserve"> applicable to all </w:t>
      </w:r>
      <w:proofErr w:type="spellStart"/>
      <w:r w:rsidRPr="00127829">
        <w:rPr>
          <w:rFonts w:ascii="Arial" w:eastAsia="Times New Roman" w:hAnsi="Arial" w:cs="Arial"/>
          <w:color w:val="464646"/>
          <w:sz w:val="24"/>
          <w:szCs w:val="24"/>
          <w:lang w:eastAsia="en-GB"/>
        </w:rPr>
        <w:t>indios</w:t>
      </w:r>
      <w:proofErr w:type="spellEnd"/>
      <w:r w:rsidRPr="00127829">
        <w:rPr>
          <w:rFonts w:ascii="Arial" w:eastAsia="Times New Roman" w:hAnsi="Arial" w:cs="Arial"/>
          <w:color w:val="464646"/>
          <w:sz w:val="24"/>
          <w:szCs w:val="24"/>
          <w:lang w:eastAsia="en-GB"/>
        </w:rPr>
        <w:t xml:space="preserve"> or natives.</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In his unpublished memoir, “</w:t>
      </w:r>
      <w:proofErr w:type="spellStart"/>
      <w:r w:rsidRPr="00127829">
        <w:rPr>
          <w:rFonts w:ascii="Arial" w:eastAsia="Times New Roman" w:hAnsi="Arial" w:cs="Arial"/>
          <w:color w:val="464646"/>
          <w:sz w:val="24"/>
          <w:szCs w:val="24"/>
          <w:lang w:eastAsia="en-GB"/>
        </w:rPr>
        <w:t>Paghihimagsik</w:t>
      </w:r>
      <w:proofErr w:type="spellEnd"/>
      <w:r w:rsidRPr="00127829">
        <w:rPr>
          <w:rFonts w:ascii="Arial" w:eastAsia="Times New Roman" w:hAnsi="Arial" w:cs="Arial"/>
          <w:color w:val="464646"/>
          <w:sz w:val="24"/>
          <w:szCs w:val="24"/>
          <w:lang w:eastAsia="en-GB"/>
        </w:rPr>
        <w:t xml:space="preserve"> Nang 1896-1897” (The Revolution of 1896-1897), </w:t>
      </w:r>
      <w:proofErr w:type="spellStart"/>
      <w:r w:rsidRPr="00127829">
        <w:rPr>
          <w:rFonts w:ascii="Arial" w:eastAsia="Times New Roman" w:hAnsi="Arial" w:cs="Arial"/>
          <w:color w:val="464646"/>
          <w:sz w:val="24"/>
          <w:szCs w:val="24"/>
          <w:lang w:eastAsia="en-GB"/>
        </w:rPr>
        <w:t>Caviteño</w:t>
      </w:r>
      <w:proofErr w:type="spellEnd"/>
      <w:r w:rsidRPr="00127829">
        <w:rPr>
          <w:rFonts w:ascii="Arial" w:eastAsia="Times New Roman" w:hAnsi="Arial" w:cs="Arial"/>
          <w:color w:val="464646"/>
          <w:sz w:val="24"/>
          <w:szCs w:val="24"/>
          <w:lang w:eastAsia="en-GB"/>
        </w:rPr>
        <w:t xml:space="preserve"> revolutionary and Aguinaldo’s secretary Carlos V. </w:t>
      </w:r>
      <w:proofErr w:type="spellStart"/>
      <w:r w:rsidRPr="00127829">
        <w:rPr>
          <w:rFonts w:ascii="Arial" w:eastAsia="Times New Roman" w:hAnsi="Arial" w:cs="Arial"/>
          <w:color w:val="464646"/>
          <w:sz w:val="24"/>
          <w:szCs w:val="24"/>
          <w:lang w:eastAsia="en-GB"/>
        </w:rPr>
        <w:t>Ronquillo</w:t>
      </w:r>
      <w:proofErr w:type="spellEnd"/>
      <w:r w:rsidRPr="00127829">
        <w:rPr>
          <w:rFonts w:ascii="Arial" w:eastAsia="Times New Roman" w:hAnsi="Arial" w:cs="Arial"/>
          <w:color w:val="464646"/>
          <w:sz w:val="24"/>
          <w:szCs w:val="24"/>
          <w:lang w:eastAsia="en-GB"/>
        </w:rPr>
        <w:t xml:space="preserve"> explains the concept further:</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Ito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dapat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unawain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bumabasa</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sa</w:t>
      </w:r>
      <w:proofErr w:type="spellEnd"/>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tawag</w:t>
      </w:r>
      <w:proofErr w:type="spellEnd"/>
      <w:r w:rsidRPr="00127829">
        <w:rPr>
          <w:rFonts w:ascii="Arial" w:eastAsia="Times New Roman" w:hAnsi="Arial" w:cs="Arial"/>
          <w:color w:val="464646"/>
          <w:sz w:val="24"/>
          <w:szCs w:val="24"/>
          <w:lang w:eastAsia="en-GB"/>
        </w:rPr>
        <w:t xml:space="preserve"> naming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makikita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bawat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dahon</w:t>
      </w:r>
      <w:proofErr w:type="spellEnd"/>
      <w:r w:rsidRPr="00127829">
        <w:rPr>
          <w:rFonts w:ascii="Arial" w:eastAsia="Times New Roman" w:hAnsi="Arial" w:cs="Arial"/>
          <w:color w:val="464646"/>
          <w:sz w:val="24"/>
          <w:szCs w:val="24"/>
          <w:lang w:eastAsia="en-GB"/>
        </w:rPr>
        <w:t xml:space="preserve"> halos ng </w:t>
      </w:r>
      <w:proofErr w:type="spellStart"/>
      <w:r w:rsidRPr="00127829">
        <w:rPr>
          <w:rFonts w:ascii="Arial" w:eastAsia="Times New Roman" w:hAnsi="Arial" w:cs="Arial"/>
          <w:color w:val="464646"/>
          <w:sz w:val="24"/>
          <w:szCs w:val="24"/>
          <w:lang w:eastAsia="en-GB"/>
        </w:rPr>
        <w:t>kasaysayang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ito</w:t>
      </w:r>
      <w:proofErr w:type="spellEnd"/>
      <w:r w:rsidRPr="00127829">
        <w:rPr>
          <w:rFonts w:ascii="Arial" w:eastAsia="Times New Roman" w:hAnsi="Arial" w:cs="Arial"/>
          <w:color w:val="464646"/>
          <w:sz w:val="24"/>
          <w:szCs w:val="24"/>
          <w:lang w:eastAsia="en-GB"/>
        </w:rPr>
        <w:t xml:space="preserve">, ay di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ibig</w:t>
      </w:r>
      <w:proofErr w:type="spellEnd"/>
      <w:r w:rsidRPr="00127829">
        <w:rPr>
          <w:rFonts w:ascii="Arial" w:eastAsia="Times New Roman" w:hAnsi="Arial" w:cs="Arial"/>
          <w:color w:val="464646"/>
          <w:sz w:val="24"/>
          <w:szCs w:val="24"/>
          <w:lang w:eastAsia="en-GB"/>
        </w:rPr>
        <w:t xml:space="preserve"> naming </w:t>
      </w:r>
      <w:proofErr w:type="spellStart"/>
      <w:r w:rsidRPr="00127829">
        <w:rPr>
          <w:rFonts w:ascii="Arial" w:eastAsia="Times New Roman" w:hAnsi="Arial" w:cs="Arial"/>
          <w:color w:val="464646"/>
          <w:sz w:val="24"/>
          <w:szCs w:val="24"/>
          <w:lang w:eastAsia="en-GB"/>
        </w:rPr>
        <w:t>sabihi’y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paris</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palagay</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iba</w:t>
      </w:r>
      <w:proofErr w:type="spellEnd"/>
      <w:r w:rsidRPr="00127829">
        <w:rPr>
          <w:rFonts w:ascii="Arial" w:eastAsia="Times New Roman" w:hAnsi="Arial" w:cs="Arial"/>
          <w:color w:val="464646"/>
          <w:sz w:val="24"/>
          <w:szCs w:val="24"/>
          <w:lang w:eastAsia="en-GB"/>
        </w:rPr>
        <w:t xml:space="preserve">, a </w:t>
      </w:r>
      <w:proofErr w:type="spellStart"/>
      <w:r w:rsidRPr="00127829">
        <w:rPr>
          <w:rFonts w:ascii="Arial" w:eastAsia="Times New Roman" w:hAnsi="Arial" w:cs="Arial"/>
          <w:color w:val="464646"/>
          <w:sz w:val="24"/>
          <w:szCs w:val="24"/>
          <w:lang w:eastAsia="en-GB"/>
        </w:rPr>
        <w:t>inuukol</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lamang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tubong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Maynla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Kabite</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Bulakan</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iba</w:t>
      </w:r>
      <w:proofErr w:type="spellEnd"/>
      <w:r w:rsidRPr="00127829">
        <w:rPr>
          <w:rFonts w:ascii="Arial" w:eastAsia="Times New Roman" w:hAnsi="Arial" w:cs="Arial"/>
          <w:color w:val="464646"/>
          <w:sz w:val="24"/>
          <w:szCs w:val="24"/>
          <w:lang w:eastAsia="en-GB"/>
        </w:rPr>
        <w:t xml:space="preserve"> pa, </w:t>
      </w:r>
      <w:proofErr w:type="spellStart"/>
      <w:r w:rsidRPr="00127829">
        <w:rPr>
          <w:rFonts w:ascii="Arial" w:eastAsia="Times New Roman" w:hAnsi="Arial" w:cs="Arial"/>
          <w:color w:val="464646"/>
          <w:sz w:val="24"/>
          <w:szCs w:val="24"/>
          <w:lang w:eastAsia="en-GB"/>
        </w:rPr>
        <w:t>hinde</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kundi</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ibig</w:t>
      </w:r>
      <w:proofErr w:type="spellEnd"/>
      <w:r w:rsidRPr="00127829">
        <w:rPr>
          <w:rFonts w:ascii="Arial" w:eastAsia="Times New Roman" w:hAnsi="Arial" w:cs="Arial"/>
          <w:color w:val="464646"/>
          <w:sz w:val="24"/>
          <w:szCs w:val="24"/>
          <w:lang w:eastAsia="en-GB"/>
        </w:rPr>
        <w:t xml:space="preserve"> naming </w:t>
      </w:r>
      <w:proofErr w:type="spellStart"/>
      <w:r w:rsidRPr="00127829">
        <w:rPr>
          <w:rFonts w:ascii="Arial" w:eastAsia="Times New Roman" w:hAnsi="Arial" w:cs="Arial"/>
          <w:color w:val="464646"/>
          <w:sz w:val="24"/>
          <w:szCs w:val="24"/>
          <w:lang w:eastAsia="en-GB"/>
        </w:rPr>
        <w:t>tukuyin</w:t>
      </w:r>
      <w:proofErr w:type="spellEnd"/>
      <w:r w:rsidRPr="00127829">
        <w:rPr>
          <w:rFonts w:ascii="Arial" w:eastAsia="Times New Roman" w:hAnsi="Arial" w:cs="Arial"/>
          <w:color w:val="464646"/>
          <w:sz w:val="24"/>
          <w:szCs w:val="24"/>
          <w:lang w:eastAsia="en-GB"/>
        </w:rPr>
        <w:t xml:space="preserve"> ay Filipinas…</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Sapagka’t</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sa</w:t>
      </w:r>
      <w:proofErr w:type="spellEnd"/>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palagay</w:t>
      </w:r>
      <w:proofErr w:type="spellEnd"/>
      <w:r w:rsidRPr="00127829">
        <w:rPr>
          <w:rFonts w:ascii="Arial" w:eastAsia="Times New Roman" w:hAnsi="Arial" w:cs="Arial"/>
          <w:color w:val="464646"/>
          <w:sz w:val="24"/>
          <w:szCs w:val="24"/>
          <w:lang w:eastAsia="en-GB"/>
        </w:rPr>
        <w:t xml:space="preserve"> naming ay </w:t>
      </w:r>
      <w:proofErr w:type="spellStart"/>
      <w:r w:rsidRPr="00127829">
        <w:rPr>
          <w:rFonts w:ascii="Arial" w:eastAsia="Times New Roman" w:hAnsi="Arial" w:cs="Arial"/>
          <w:color w:val="464646"/>
          <w:sz w:val="24"/>
          <w:szCs w:val="24"/>
          <w:lang w:eastAsia="en-GB"/>
        </w:rPr>
        <w:t>ganito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talagang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nararapat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ikapit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kapilipinuhan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tagalog</w:t>
      </w:r>
      <w:proofErr w:type="spellEnd"/>
      <w:proofErr w:type="gramEnd"/>
      <w:r w:rsidRPr="00127829">
        <w:rPr>
          <w:rFonts w:ascii="Arial" w:eastAsia="Times New Roman" w:hAnsi="Arial" w:cs="Arial"/>
          <w:color w:val="464646"/>
          <w:sz w:val="24"/>
          <w:szCs w:val="24"/>
          <w:lang w:eastAsia="en-GB"/>
        </w:rPr>
        <w:t xml:space="preserve"> o </w:t>
      </w:r>
      <w:proofErr w:type="spellStart"/>
      <w:r w:rsidRPr="00127829">
        <w:rPr>
          <w:rFonts w:ascii="Arial" w:eastAsia="Times New Roman" w:hAnsi="Arial" w:cs="Arial"/>
          <w:color w:val="464646"/>
          <w:sz w:val="24"/>
          <w:szCs w:val="24"/>
          <w:lang w:eastAsia="en-GB"/>
        </w:rPr>
        <w:t>lalong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malinaw</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tawag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walang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ibang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kahulugan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kundi</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tagailog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tuwirang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paghuhulo</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taong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maibigang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manira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tabing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ilog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bagay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di </w:t>
      </w:r>
      <w:proofErr w:type="spellStart"/>
      <w:r w:rsidRPr="00127829">
        <w:rPr>
          <w:rFonts w:ascii="Arial" w:eastAsia="Times New Roman" w:hAnsi="Arial" w:cs="Arial"/>
          <w:color w:val="464646"/>
          <w:sz w:val="24"/>
          <w:szCs w:val="24"/>
          <w:lang w:eastAsia="en-GB"/>
        </w:rPr>
        <w:t>maikakaila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siyang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talagang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hilig</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tanang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Pilipinas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saan</w:t>
      </w:r>
      <w:proofErr w:type="spellEnd"/>
      <w:r w:rsidRPr="00127829">
        <w:rPr>
          <w:rFonts w:ascii="Arial" w:eastAsia="Times New Roman" w:hAnsi="Arial" w:cs="Arial"/>
          <w:color w:val="464646"/>
          <w:sz w:val="24"/>
          <w:szCs w:val="24"/>
          <w:lang w:eastAsia="en-GB"/>
        </w:rPr>
        <w:t xml:space="preserve"> mang </w:t>
      </w:r>
      <w:proofErr w:type="spellStart"/>
      <w:r w:rsidRPr="00127829">
        <w:rPr>
          <w:rFonts w:ascii="Arial" w:eastAsia="Times New Roman" w:hAnsi="Arial" w:cs="Arial"/>
          <w:color w:val="464646"/>
          <w:sz w:val="24"/>
          <w:szCs w:val="24"/>
          <w:lang w:eastAsia="en-GB"/>
        </w:rPr>
        <w:t>pulo</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bayan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proofErr w:type="gramStart"/>
      <w:r w:rsidRPr="00127829">
        <w:rPr>
          <w:rFonts w:ascii="Arial" w:eastAsia="Times New Roman" w:hAnsi="Arial" w:cs="Arial"/>
          <w:color w:val="464646"/>
          <w:sz w:val="24"/>
          <w:szCs w:val="24"/>
          <w:lang w:eastAsia="en-GB"/>
        </w:rPr>
        <w:t>( This</w:t>
      </w:r>
      <w:proofErr w:type="gramEnd"/>
      <w:r w:rsidRPr="00127829">
        <w:rPr>
          <w:rFonts w:ascii="Arial" w:eastAsia="Times New Roman" w:hAnsi="Arial" w:cs="Arial"/>
          <w:color w:val="464646"/>
          <w:sz w:val="24"/>
          <w:szCs w:val="24"/>
          <w:lang w:eastAsia="en-GB"/>
        </w:rPr>
        <w:t xml:space="preserve"> is what the readers must understand: by what we refer to as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xml:space="preserve">, a term which may be found on almost every page of this account, we do not mean, as some believe, those who were born in Manila, Cavite and </w:t>
      </w:r>
      <w:proofErr w:type="spellStart"/>
      <w:r w:rsidRPr="00127829">
        <w:rPr>
          <w:rFonts w:ascii="Arial" w:eastAsia="Times New Roman" w:hAnsi="Arial" w:cs="Arial"/>
          <w:color w:val="464646"/>
          <w:sz w:val="24"/>
          <w:szCs w:val="24"/>
          <w:lang w:eastAsia="en-GB"/>
        </w:rPr>
        <w:t>Balacan</w:t>
      </w:r>
      <w:proofErr w:type="spellEnd"/>
      <w:r w:rsidRPr="00127829">
        <w:rPr>
          <w:rFonts w:ascii="Arial" w:eastAsia="Times New Roman" w:hAnsi="Arial" w:cs="Arial"/>
          <w:color w:val="464646"/>
          <w:sz w:val="24"/>
          <w:szCs w:val="24"/>
          <w:lang w:eastAsia="en-GB"/>
        </w:rPr>
        <w:t>, etc. no, we wish to refer to the Philippines…because, in our opinion, this term should apply to all the children of the Filipino nation. Tagalog, or stated more clearly, the name “</w:t>
      </w:r>
      <w:proofErr w:type="spellStart"/>
      <w:r w:rsidRPr="00127829">
        <w:rPr>
          <w:rFonts w:ascii="Arial" w:eastAsia="Times New Roman" w:hAnsi="Arial" w:cs="Arial"/>
          <w:color w:val="464646"/>
          <w:sz w:val="24"/>
          <w:szCs w:val="24"/>
          <w:lang w:eastAsia="en-GB"/>
        </w:rPr>
        <w:t>tagalog</w:t>
      </w:r>
      <w:proofErr w:type="spellEnd"/>
      <w:r w:rsidRPr="00127829">
        <w:rPr>
          <w:rFonts w:ascii="Arial" w:eastAsia="Times New Roman" w:hAnsi="Arial" w:cs="Arial"/>
          <w:color w:val="464646"/>
          <w:sz w:val="24"/>
          <w:szCs w:val="24"/>
          <w:lang w:eastAsia="en-GB"/>
        </w:rPr>
        <w:t>” has no other meaning but “</w:t>
      </w:r>
      <w:proofErr w:type="spellStart"/>
      <w:r w:rsidRPr="00127829">
        <w:rPr>
          <w:rFonts w:ascii="Arial" w:eastAsia="Times New Roman" w:hAnsi="Arial" w:cs="Arial"/>
          <w:color w:val="464646"/>
          <w:sz w:val="24"/>
          <w:szCs w:val="24"/>
          <w:lang w:eastAsia="en-GB"/>
        </w:rPr>
        <w:t>tagailog</w:t>
      </w:r>
      <w:proofErr w:type="spellEnd"/>
      <w:r w:rsidRPr="00127829">
        <w:rPr>
          <w:rFonts w:ascii="Arial" w:eastAsia="Times New Roman" w:hAnsi="Arial" w:cs="Arial"/>
          <w:color w:val="464646"/>
          <w:sz w:val="24"/>
          <w:szCs w:val="24"/>
          <w:lang w:eastAsia="en-GB"/>
        </w:rPr>
        <w:t>” (from the river) which, traced directly to its root, refers to those who prefer to settle along rivers, truly a trait, it cannot be denied, of all those born in the Philippines, in whatever island or town.)</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In his patriotic writings,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expressed his concept of nationhood. In K.K.K </w:t>
      </w:r>
      <w:proofErr w:type="spellStart"/>
      <w:r w:rsidRPr="00127829">
        <w:rPr>
          <w:rFonts w:ascii="Arial" w:eastAsia="Times New Roman" w:hAnsi="Arial" w:cs="Arial"/>
          <w:color w:val="464646"/>
          <w:sz w:val="24"/>
          <w:szCs w:val="24"/>
          <w:lang w:eastAsia="en-GB"/>
        </w:rPr>
        <w:t>Katungkulang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Gagawin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Z.Li.B</w:t>
      </w:r>
      <w:proofErr w:type="spellEnd"/>
      <w:r w:rsidRPr="00127829">
        <w:rPr>
          <w:rFonts w:ascii="Arial" w:eastAsia="Times New Roman" w:hAnsi="Arial" w:cs="Arial"/>
          <w:color w:val="464646"/>
          <w:sz w:val="24"/>
          <w:szCs w:val="24"/>
          <w:lang w:eastAsia="en-GB"/>
        </w:rPr>
        <w:t>.,</w:t>
      </w:r>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Pagibig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Tinubuaang</w:t>
      </w:r>
      <w:proofErr w:type="spellEnd"/>
      <w:r w:rsidRPr="00127829">
        <w:rPr>
          <w:rFonts w:ascii="Arial" w:eastAsia="Times New Roman" w:hAnsi="Arial" w:cs="Arial"/>
          <w:color w:val="464646"/>
          <w:sz w:val="24"/>
          <w:szCs w:val="24"/>
          <w:lang w:eastAsia="en-GB"/>
        </w:rPr>
        <w:t xml:space="preserve"> Bayan, </w:t>
      </w:r>
      <w:proofErr w:type="spellStart"/>
      <w:r w:rsidRPr="00127829">
        <w:rPr>
          <w:rFonts w:ascii="Arial" w:eastAsia="Times New Roman" w:hAnsi="Arial" w:cs="Arial"/>
          <w:color w:val="464646"/>
          <w:sz w:val="24"/>
          <w:szCs w:val="24"/>
          <w:lang w:eastAsia="en-GB"/>
        </w:rPr>
        <w:t>Hibik</w:t>
      </w:r>
      <w:proofErr w:type="spellEnd"/>
      <w:r w:rsidRPr="00127829">
        <w:rPr>
          <w:rFonts w:ascii="Arial" w:eastAsia="Times New Roman" w:hAnsi="Arial" w:cs="Arial"/>
          <w:color w:val="464646"/>
          <w:sz w:val="24"/>
          <w:szCs w:val="24"/>
          <w:lang w:eastAsia="en-GB"/>
        </w:rPr>
        <w:t xml:space="preserve"> ng Filipinas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Ynang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España</w:t>
      </w:r>
      <w:proofErr w:type="spellEnd"/>
      <w:r w:rsidRPr="00127829">
        <w:rPr>
          <w:rFonts w:ascii="Arial" w:eastAsia="Times New Roman" w:hAnsi="Arial" w:cs="Arial"/>
          <w:color w:val="464646"/>
          <w:sz w:val="24"/>
          <w:szCs w:val="24"/>
          <w:lang w:eastAsia="en-GB"/>
        </w:rPr>
        <w:t xml:space="preserve"> and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Dapat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Mabatid</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Tagalog, he referred to the Philippine islands as </w:t>
      </w:r>
      <w:proofErr w:type="spellStart"/>
      <w:r w:rsidRPr="00127829">
        <w:rPr>
          <w:rFonts w:ascii="Arial" w:eastAsia="Times New Roman" w:hAnsi="Arial" w:cs="Arial"/>
          <w:color w:val="464646"/>
          <w:sz w:val="24"/>
          <w:szCs w:val="24"/>
          <w:lang w:eastAsia="en-GB"/>
        </w:rPr>
        <w:t>sangkapaluan</w:t>
      </w:r>
      <w:proofErr w:type="spellEnd"/>
      <w:r w:rsidRPr="00127829">
        <w:rPr>
          <w:rFonts w:ascii="Arial" w:eastAsia="Times New Roman" w:hAnsi="Arial" w:cs="Arial"/>
          <w:color w:val="464646"/>
          <w:sz w:val="24"/>
          <w:szCs w:val="24"/>
          <w:lang w:eastAsia="en-GB"/>
        </w:rPr>
        <w:t xml:space="preserve"> or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In a revolutionary leaflet printed in Cavite during the first quarter of 1897,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wrote: “Mabuhay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Haring </w:t>
      </w:r>
      <w:proofErr w:type="spellStart"/>
      <w:r w:rsidRPr="00127829">
        <w:rPr>
          <w:rFonts w:ascii="Arial" w:eastAsia="Times New Roman" w:hAnsi="Arial" w:cs="Arial"/>
          <w:color w:val="464646"/>
          <w:sz w:val="24"/>
          <w:szCs w:val="24"/>
          <w:lang w:eastAsia="en-GB"/>
        </w:rPr>
        <w:t>Bayang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It was clear to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the members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that theirs was a national struggle.</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First Filipino government</w:t>
      </w:r>
      <w:r w:rsidRPr="00127829">
        <w:rPr>
          <w:rFonts w:ascii="Arial" w:eastAsia="Times New Roman" w:hAnsi="Arial" w:cs="Arial"/>
          <w:b/>
          <w:bCs/>
          <w:color w:val="464646"/>
          <w:sz w:val="24"/>
          <w:szCs w:val="24"/>
          <w:lang w:eastAsia="en-GB"/>
        </w:rPr>
        <w:br/>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From 24 August 1896,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became an open de facto government. The society had been organized as a secret organization with its own laws, bureaucratic structure and an elective leadership. But a working government was imperative once the August 1896 revolution had begun.</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lastRenderedPageBreak/>
        <w:t>Bonifacio</w:t>
      </w:r>
      <w:proofErr w:type="spellEnd"/>
      <w:r w:rsidRPr="00127829">
        <w:rPr>
          <w:rFonts w:ascii="Arial" w:eastAsia="Times New Roman" w:hAnsi="Arial" w:cs="Arial"/>
          <w:color w:val="464646"/>
          <w:sz w:val="24"/>
          <w:szCs w:val="24"/>
          <w:lang w:eastAsia="en-GB"/>
        </w:rPr>
        <w:t xml:space="preserve">, when questioned at </w:t>
      </w:r>
      <w:proofErr w:type="spellStart"/>
      <w:r w:rsidRPr="00127829">
        <w:rPr>
          <w:rFonts w:ascii="Arial" w:eastAsia="Times New Roman" w:hAnsi="Arial" w:cs="Arial"/>
          <w:color w:val="464646"/>
          <w:sz w:val="24"/>
          <w:szCs w:val="24"/>
          <w:lang w:eastAsia="en-GB"/>
        </w:rPr>
        <w:t>Tejeros</w:t>
      </w:r>
      <w:proofErr w:type="spellEnd"/>
      <w:r w:rsidRPr="00127829">
        <w:rPr>
          <w:rFonts w:ascii="Arial" w:eastAsia="Times New Roman" w:hAnsi="Arial" w:cs="Arial"/>
          <w:color w:val="464646"/>
          <w:sz w:val="24"/>
          <w:szCs w:val="24"/>
          <w:lang w:eastAsia="en-GB"/>
        </w:rPr>
        <w:t>, Cavite, defined the letter “K” in the flag to mean “</w:t>
      </w:r>
      <w:proofErr w:type="spellStart"/>
      <w:r w:rsidRPr="00127829">
        <w:rPr>
          <w:rFonts w:ascii="Arial" w:eastAsia="Times New Roman" w:hAnsi="Arial" w:cs="Arial"/>
          <w:color w:val="464646"/>
          <w:sz w:val="24"/>
          <w:szCs w:val="24"/>
          <w:lang w:eastAsia="en-GB"/>
        </w:rPr>
        <w:t>kalayaan</w:t>
      </w:r>
      <w:proofErr w:type="spellEnd"/>
      <w:r w:rsidRPr="00127829">
        <w:rPr>
          <w:rFonts w:ascii="Arial" w:eastAsia="Times New Roman" w:hAnsi="Arial" w:cs="Arial"/>
          <w:color w:val="464646"/>
          <w:sz w:val="24"/>
          <w:szCs w:val="24"/>
          <w:lang w:eastAsia="en-GB"/>
        </w:rPr>
        <w:t>” or freedom and explained:</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w:t>
      </w:r>
      <w:proofErr w:type="spellStart"/>
      <w:proofErr w:type="gramStart"/>
      <w:r w:rsidRPr="00127829">
        <w:rPr>
          <w:rFonts w:ascii="Arial" w:eastAsia="Times New Roman" w:hAnsi="Arial" w:cs="Arial"/>
          <w:color w:val="464646"/>
          <w:sz w:val="24"/>
          <w:szCs w:val="24"/>
          <w:lang w:eastAsia="en-GB"/>
        </w:rPr>
        <w:t>na</w:t>
      </w:r>
      <w:proofErr w:type="spellEnd"/>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mula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Ktt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Pamunuan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hanggan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kababa-babaan</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nagkakaisang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gumagalang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pagkakapatiran</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pagkakapantay-pantay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namumuhunan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dugo</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buhay</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laban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Hari, </w:t>
      </w:r>
      <w:proofErr w:type="spellStart"/>
      <w:r w:rsidRPr="00127829">
        <w:rPr>
          <w:rFonts w:ascii="Arial" w:eastAsia="Times New Roman" w:hAnsi="Arial" w:cs="Arial"/>
          <w:color w:val="464646"/>
          <w:sz w:val="24"/>
          <w:szCs w:val="24"/>
          <w:lang w:eastAsia="en-GB"/>
        </w:rPr>
        <w:t>upang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makapagtatag</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sarili</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malayang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Pamahalaan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samakatwid</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mamahala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Bayan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Bayan, at </w:t>
      </w:r>
      <w:proofErr w:type="spellStart"/>
      <w:r w:rsidRPr="00127829">
        <w:rPr>
          <w:rFonts w:ascii="Arial" w:eastAsia="Times New Roman" w:hAnsi="Arial" w:cs="Arial"/>
          <w:color w:val="464646"/>
          <w:sz w:val="24"/>
          <w:szCs w:val="24"/>
          <w:lang w:eastAsia="en-GB"/>
        </w:rPr>
        <w:t>hindi</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isa</w:t>
      </w:r>
      <w:proofErr w:type="spellEnd"/>
      <w:r w:rsidRPr="00127829">
        <w:rPr>
          <w:rFonts w:ascii="Arial" w:eastAsia="Times New Roman" w:hAnsi="Arial" w:cs="Arial"/>
          <w:color w:val="464646"/>
          <w:sz w:val="24"/>
          <w:szCs w:val="24"/>
          <w:lang w:eastAsia="en-GB"/>
        </w:rPr>
        <w:t xml:space="preserve"> o </w:t>
      </w:r>
      <w:proofErr w:type="spellStart"/>
      <w:r w:rsidRPr="00127829">
        <w:rPr>
          <w:rFonts w:ascii="Arial" w:eastAsia="Times New Roman" w:hAnsi="Arial" w:cs="Arial"/>
          <w:color w:val="464646"/>
          <w:sz w:val="24"/>
          <w:szCs w:val="24"/>
          <w:lang w:eastAsia="en-GB"/>
        </w:rPr>
        <w:t>dalawang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lamang</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(…that from the Highest Officials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to the lowest members, all are one in their respect for brotherhood and equality; they risk blood and life in the struggle against the King, in order to institute our own free Government, so that, in short, the People, and not only one or two people, shall govern the Country.)</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Jacinto </w:t>
      </w:r>
      <w:proofErr w:type="spellStart"/>
      <w:r w:rsidRPr="00127829">
        <w:rPr>
          <w:rFonts w:ascii="Arial" w:eastAsia="Times New Roman" w:hAnsi="Arial" w:cs="Arial"/>
          <w:color w:val="464646"/>
          <w:sz w:val="24"/>
          <w:szCs w:val="24"/>
          <w:lang w:eastAsia="en-GB"/>
        </w:rPr>
        <w:t>Lumberas</w:t>
      </w:r>
      <w:proofErr w:type="spellEnd"/>
      <w:r w:rsidRPr="00127829">
        <w:rPr>
          <w:rFonts w:ascii="Arial" w:eastAsia="Times New Roman" w:hAnsi="Arial" w:cs="Arial"/>
          <w:color w:val="464646"/>
          <w:sz w:val="24"/>
          <w:szCs w:val="24"/>
          <w:lang w:eastAsia="en-GB"/>
        </w:rPr>
        <w:t xml:space="preserve"> stated:</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Kapuluan</w:t>
      </w:r>
      <w:proofErr w:type="spellEnd"/>
      <w:r w:rsidRPr="00127829">
        <w:rPr>
          <w:rFonts w:ascii="Arial" w:eastAsia="Times New Roman" w:hAnsi="Arial" w:cs="Arial"/>
          <w:color w:val="464646"/>
          <w:sz w:val="24"/>
          <w:szCs w:val="24"/>
          <w:lang w:eastAsia="en-GB"/>
        </w:rPr>
        <w:t xml:space="preserve"> ay </w:t>
      </w:r>
      <w:proofErr w:type="spellStart"/>
      <w:r w:rsidRPr="00127829">
        <w:rPr>
          <w:rFonts w:ascii="Arial" w:eastAsia="Times New Roman" w:hAnsi="Arial" w:cs="Arial"/>
          <w:color w:val="464646"/>
          <w:sz w:val="24"/>
          <w:szCs w:val="24"/>
          <w:lang w:eastAsia="en-GB"/>
        </w:rPr>
        <w:t>pinamamahalaan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ng K.K.K.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Bayan,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siyang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nagbukas</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Paghihimagsik</w:t>
      </w:r>
      <w:proofErr w:type="spellEnd"/>
      <w:r w:rsidRPr="00127829">
        <w:rPr>
          <w:rFonts w:ascii="Arial" w:eastAsia="Times New Roman" w:hAnsi="Arial" w:cs="Arial"/>
          <w:color w:val="464646"/>
          <w:sz w:val="24"/>
          <w:szCs w:val="24"/>
          <w:lang w:eastAsia="en-GB"/>
        </w:rPr>
        <w:t xml:space="preserve">; may Batas at </w:t>
      </w:r>
      <w:proofErr w:type="spellStart"/>
      <w:r w:rsidRPr="00127829">
        <w:rPr>
          <w:rFonts w:ascii="Arial" w:eastAsia="Times New Roman" w:hAnsi="Arial" w:cs="Arial"/>
          <w:color w:val="464646"/>
          <w:sz w:val="24"/>
          <w:szCs w:val="24"/>
          <w:lang w:eastAsia="en-GB"/>
        </w:rPr>
        <w:t>Alintuntuning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pinaiiral</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sinusunod</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iginagalang</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lahat</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pagtatanggol</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Kalayaan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pag-ibig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kapatid</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pag-aayos</w:t>
      </w:r>
      <w:proofErr w:type="spellEnd"/>
      <w:r w:rsidRPr="00127829">
        <w:rPr>
          <w:rFonts w:ascii="Arial" w:eastAsia="Times New Roman" w:hAnsi="Arial" w:cs="Arial"/>
          <w:color w:val="464646"/>
          <w:sz w:val="24"/>
          <w:szCs w:val="24"/>
          <w:lang w:eastAsia="en-GB"/>
        </w:rPr>
        <w:t xml:space="preserve"> at </w:t>
      </w:r>
      <w:proofErr w:type="spellStart"/>
      <w:r w:rsidRPr="00127829">
        <w:rPr>
          <w:rFonts w:ascii="Arial" w:eastAsia="Times New Roman" w:hAnsi="Arial" w:cs="Arial"/>
          <w:color w:val="464646"/>
          <w:sz w:val="24"/>
          <w:szCs w:val="24"/>
          <w:lang w:eastAsia="en-GB"/>
        </w:rPr>
        <w:t>pamamalakas</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Pamunuan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Archipelago is governed by the K.K.K.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Bayan, which initiated the Revolution: with Laws and Regulations which enforces; followed and respected by all for defending Freedom, fraternal love, constituting and consolidating the Leadership.)</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Santiago Alvarez also said:</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Kaming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…ay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tunay</w:t>
      </w:r>
      <w:proofErr w:type="spellEnd"/>
      <w:r w:rsidRPr="00127829">
        <w:rPr>
          <w:rFonts w:ascii="Arial" w:eastAsia="Times New Roman" w:hAnsi="Arial" w:cs="Arial"/>
          <w:color w:val="464646"/>
          <w:sz w:val="24"/>
          <w:szCs w:val="24"/>
          <w:lang w:eastAsia="en-GB"/>
        </w:rPr>
        <w:t xml:space="preserve"> </w:t>
      </w:r>
      <w:proofErr w:type="spellStart"/>
      <w:proofErr w:type="gramStart"/>
      <w:r w:rsidRPr="00127829">
        <w:rPr>
          <w:rFonts w:ascii="Arial" w:eastAsia="Times New Roman" w:hAnsi="Arial" w:cs="Arial"/>
          <w:color w:val="464646"/>
          <w:sz w:val="24"/>
          <w:szCs w:val="24"/>
          <w:lang w:eastAsia="en-GB"/>
        </w:rPr>
        <w:t>na</w:t>
      </w:r>
      <w:proofErr w:type="spellEnd"/>
      <w:proofErr w:type="gram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Manghihimagsik</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pagtatanggol</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Kalayaan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Bayang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tinubuan</w:t>
      </w:r>
      <w:proofErr w:type="spellEnd"/>
      <w:r w:rsidRPr="00127829">
        <w:rPr>
          <w:rFonts w:ascii="Arial" w:eastAsia="Times New Roman" w:hAnsi="Arial" w:cs="Arial"/>
          <w:color w:val="464646"/>
          <w:sz w:val="24"/>
          <w:szCs w:val="24"/>
          <w:lang w:eastAsia="en-GB"/>
        </w:rPr>
        <w:t>. </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(We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…are true Revolutionaries in defending the Freedom of our Nation.)</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While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Lumberas</w:t>
      </w:r>
      <w:proofErr w:type="spellEnd"/>
      <w:r w:rsidRPr="00127829">
        <w:rPr>
          <w:rFonts w:ascii="Arial" w:eastAsia="Times New Roman" w:hAnsi="Arial" w:cs="Arial"/>
          <w:color w:val="464646"/>
          <w:sz w:val="24"/>
          <w:szCs w:val="24"/>
          <w:lang w:eastAsia="en-GB"/>
        </w:rPr>
        <w:t xml:space="preserve"> and </w:t>
      </w:r>
      <w:proofErr w:type="spellStart"/>
      <w:r w:rsidRPr="00127829">
        <w:rPr>
          <w:rFonts w:ascii="Arial" w:eastAsia="Times New Roman" w:hAnsi="Arial" w:cs="Arial"/>
          <w:color w:val="464646"/>
          <w:sz w:val="24"/>
          <w:szCs w:val="24"/>
          <w:lang w:eastAsia="en-GB"/>
        </w:rPr>
        <w:t>Alvares</w:t>
      </w:r>
      <w:proofErr w:type="spellEnd"/>
      <w:r w:rsidRPr="00127829">
        <w:rPr>
          <w:rFonts w:ascii="Arial" w:eastAsia="Times New Roman" w:hAnsi="Arial" w:cs="Arial"/>
          <w:color w:val="464646"/>
          <w:sz w:val="24"/>
          <w:szCs w:val="24"/>
          <w:lang w:eastAsia="en-GB"/>
        </w:rPr>
        <w:t xml:space="preserve"> defined the moral, democratic and nationalist bases of the government, some elements were more explicitly republican. One captured official seal, illustrated in the 30 March 1897 issue of La </w:t>
      </w:r>
      <w:proofErr w:type="spellStart"/>
      <w:r w:rsidRPr="00127829">
        <w:rPr>
          <w:rFonts w:ascii="Arial" w:eastAsia="Times New Roman" w:hAnsi="Arial" w:cs="Arial"/>
          <w:color w:val="464646"/>
          <w:sz w:val="24"/>
          <w:szCs w:val="24"/>
          <w:lang w:eastAsia="en-GB"/>
        </w:rPr>
        <w:t>Illustracion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Español</w:t>
      </w:r>
      <w:proofErr w:type="spellEnd"/>
      <w:r w:rsidRPr="00127829">
        <w:rPr>
          <w:rFonts w:ascii="Arial" w:eastAsia="Times New Roman" w:hAnsi="Arial" w:cs="Arial"/>
          <w:color w:val="464646"/>
          <w:sz w:val="24"/>
          <w:szCs w:val="24"/>
          <w:lang w:eastAsia="en-GB"/>
        </w:rPr>
        <w:t xml:space="preserve"> y Americana, bore the term “</w:t>
      </w:r>
      <w:proofErr w:type="spellStart"/>
      <w:r w:rsidRPr="00127829">
        <w:rPr>
          <w:rFonts w:ascii="Arial" w:eastAsia="Times New Roman" w:hAnsi="Arial" w:cs="Arial"/>
          <w:color w:val="464646"/>
          <w:sz w:val="24"/>
          <w:szCs w:val="24"/>
          <w:lang w:eastAsia="en-GB"/>
        </w:rPr>
        <w:t>Republika</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John R.M. Taylor, the American military historian and custodian of the Philippine Insurgent Records, concluded that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established the first Filipino national government. Taylor interpreted the documents he saw as follows:</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came out from the cover of secret designs, threw off the cloak of any other purpose, and stood openly for the independence of the Philippines.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turned his lodges into battalions, his grandmasters into captains, and the supreme council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into the insurgent of the Philippines.</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Gregorio F. </w:t>
      </w:r>
      <w:proofErr w:type="spellStart"/>
      <w:r w:rsidRPr="00127829">
        <w:rPr>
          <w:rFonts w:ascii="Arial" w:eastAsia="Times New Roman" w:hAnsi="Arial" w:cs="Arial"/>
          <w:color w:val="464646"/>
          <w:sz w:val="24"/>
          <w:szCs w:val="24"/>
          <w:lang w:eastAsia="en-GB"/>
        </w:rPr>
        <w:t>Zaide</w:t>
      </w:r>
      <w:proofErr w:type="spellEnd"/>
      <w:r w:rsidRPr="00127829">
        <w:rPr>
          <w:rFonts w:ascii="Arial" w:eastAsia="Times New Roman" w:hAnsi="Arial" w:cs="Arial"/>
          <w:color w:val="464646"/>
          <w:sz w:val="24"/>
          <w:szCs w:val="24"/>
          <w:lang w:eastAsia="en-GB"/>
        </w:rPr>
        <w:t xml:space="preserve">, who wrote a history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acknowledged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revolutionary government:</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lastRenderedPageBreak/>
        <w:t xml:space="preserve">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was more than a secret revolutionary society; it was, withal, a Government. It was the intention of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to have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govern the whole Philippines after the overthrow of Spanish rule.</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Even Teodoro </w:t>
      </w:r>
      <w:proofErr w:type="spellStart"/>
      <w:r w:rsidRPr="00127829">
        <w:rPr>
          <w:rFonts w:ascii="Arial" w:eastAsia="Times New Roman" w:hAnsi="Arial" w:cs="Arial"/>
          <w:color w:val="464646"/>
          <w:sz w:val="24"/>
          <w:szCs w:val="24"/>
          <w:lang w:eastAsia="en-GB"/>
        </w:rPr>
        <w:t>Agoncillo</w:t>
      </w:r>
      <w:proofErr w:type="spellEnd"/>
      <w:r w:rsidRPr="00127829">
        <w:rPr>
          <w:rFonts w:ascii="Arial" w:eastAsia="Times New Roman" w:hAnsi="Arial" w:cs="Arial"/>
          <w:color w:val="464646"/>
          <w:sz w:val="24"/>
          <w:szCs w:val="24"/>
          <w:lang w:eastAsia="en-GB"/>
        </w:rPr>
        <w:t xml:space="preserve"> had to concede that:</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Immediately before the outbreak of the revolution, therefore,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organized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into a government revolving around a ‘cabinet’ composed of men of his confidence.</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First president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 far clearer idea of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government emerged in the late 1980s when letters and other important document signed by </w:t>
      </w:r>
      <w:proofErr w:type="spellStart"/>
      <w:r w:rsidRPr="00127829">
        <w:rPr>
          <w:rFonts w:ascii="Arial" w:eastAsia="Times New Roman" w:hAnsi="Arial" w:cs="Arial"/>
          <w:color w:val="464646"/>
          <w:sz w:val="24"/>
          <w:szCs w:val="24"/>
          <w:lang w:eastAsia="en-GB"/>
        </w:rPr>
        <w:t>Bonifacio─part</w:t>
      </w:r>
      <w:proofErr w:type="spellEnd"/>
      <w:r w:rsidRPr="00127829">
        <w:rPr>
          <w:rFonts w:ascii="Arial" w:eastAsia="Times New Roman" w:hAnsi="Arial" w:cs="Arial"/>
          <w:color w:val="464646"/>
          <w:sz w:val="24"/>
          <w:szCs w:val="24"/>
          <w:lang w:eastAsia="en-GB"/>
        </w:rPr>
        <w:t xml:space="preserve"> of the collection of noted historian and former director of the </w:t>
      </w:r>
      <w:proofErr w:type="spellStart"/>
      <w:r w:rsidRPr="00127829">
        <w:rPr>
          <w:rFonts w:ascii="Arial" w:eastAsia="Times New Roman" w:hAnsi="Arial" w:cs="Arial"/>
          <w:color w:val="464646"/>
          <w:sz w:val="24"/>
          <w:szCs w:val="24"/>
          <w:lang w:eastAsia="en-GB"/>
        </w:rPr>
        <w:t>prewar</w:t>
      </w:r>
      <w:proofErr w:type="spellEnd"/>
      <w:r w:rsidRPr="00127829">
        <w:rPr>
          <w:rFonts w:ascii="Arial" w:eastAsia="Times New Roman" w:hAnsi="Arial" w:cs="Arial"/>
          <w:color w:val="464646"/>
          <w:sz w:val="24"/>
          <w:szCs w:val="24"/>
          <w:lang w:eastAsia="en-GB"/>
        </w:rPr>
        <w:t xml:space="preserve"> Philippine Library and Museum, </w:t>
      </w:r>
      <w:proofErr w:type="spellStart"/>
      <w:r w:rsidRPr="00127829">
        <w:rPr>
          <w:rFonts w:ascii="Arial" w:eastAsia="Times New Roman" w:hAnsi="Arial" w:cs="Arial"/>
          <w:color w:val="464646"/>
          <w:sz w:val="24"/>
          <w:szCs w:val="24"/>
          <w:lang w:eastAsia="en-GB"/>
        </w:rPr>
        <w:t>Epifanio</w:t>
      </w:r>
      <w:proofErr w:type="spellEnd"/>
      <w:r w:rsidRPr="00127829">
        <w:rPr>
          <w:rFonts w:ascii="Arial" w:eastAsia="Times New Roman" w:hAnsi="Arial" w:cs="Arial"/>
          <w:color w:val="464646"/>
          <w:sz w:val="24"/>
          <w:szCs w:val="24"/>
          <w:lang w:eastAsia="en-GB"/>
        </w:rPr>
        <w:t xml:space="preserve"> de </w:t>
      </w:r>
      <w:proofErr w:type="spellStart"/>
      <w:r w:rsidRPr="00127829">
        <w:rPr>
          <w:rFonts w:ascii="Arial" w:eastAsia="Times New Roman" w:hAnsi="Arial" w:cs="Arial"/>
          <w:color w:val="464646"/>
          <w:sz w:val="24"/>
          <w:szCs w:val="24"/>
          <w:lang w:eastAsia="en-GB"/>
        </w:rPr>
        <w:t>los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Santos─became</w:t>
      </w:r>
      <w:proofErr w:type="spellEnd"/>
      <w:r w:rsidRPr="00127829">
        <w:rPr>
          <w:rFonts w:ascii="Arial" w:eastAsia="Times New Roman" w:hAnsi="Arial" w:cs="Arial"/>
          <w:color w:val="464646"/>
          <w:sz w:val="24"/>
          <w:szCs w:val="24"/>
          <w:lang w:eastAsia="en-GB"/>
        </w:rPr>
        <w:t xml:space="preserve"> accessible.</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Three letters and one appointment paper, written by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on printed letterheads dated from 8 March to 24 April 1897, and all addressed to Emilio Jacinto, prove that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was the first president of a national government. These letters contained the following titles and designations:</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Kapulungan</w:t>
      </w:r>
      <w:proofErr w:type="spellEnd"/>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President of the Supreme Council)</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Pangulo</w:t>
      </w:r>
      <w:proofErr w:type="spellEnd"/>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(The Supreme President)</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nang</w:t>
      </w:r>
      <w:proofErr w:type="spellEnd"/>
      <w:r w:rsidRPr="00127829">
        <w:rPr>
          <w:rFonts w:ascii="Arial" w:eastAsia="Times New Roman" w:hAnsi="Arial" w:cs="Arial"/>
          <w:color w:val="464646"/>
          <w:sz w:val="24"/>
          <w:szCs w:val="24"/>
          <w:lang w:eastAsia="en-GB"/>
        </w:rPr>
        <w:t xml:space="preserve"> Haring </w:t>
      </w:r>
      <w:proofErr w:type="spellStart"/>
      <w:r w:rsidRPr="00127829">
        <w:rPr>
          <w:rFonts w:ascii="Arial" w:eastAsia="Times New Roman" w:hAnsi="Arial" w:cs="Arial"/>
          <w:color w:val="464646"/>
          <w:sz w:val="24"/>
          <w:szCs w:val="24"/>
          <w:lang w:eastAsia="en-GB"/>
        </w:rPr>
        <w:t>Bayang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Katagalugan</w:t>
      </w:r>
      <w:proofErr w:type="spellEnd"/>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(President of the Sovereign Nation of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Note: “Bayan” means both “people” and “country”</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ng Haring Bayan</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May </w:t>
      </w:r>
      <w:proofErr w:type="spellStart"/>
      <w:r w:rsidRPr="00127829">
        <w:rPr>
          <w:rFonts w:ascii="Arial" w:eastAsia="Times New Roman" w:hAnsi="Arial" w:cs="Arial"/>
          <w:color w:val="464646"/>
          <w:sz w:val="24"/>
          <w:szCs w:val="24"/>
          <w:lang w:eastAsia="en-GB"/>
        </w:rPr>
        <w:t>tayo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nang</w:t>
      </w:r>
      <w:proofErr w:type="spellEnd"/>
      <w:r w:rsidRPr="00127829">
        <w:rPr>
          <w:rFonts w:ascii="Arial" w:eastAsia="Times New Roman" w:hAnsi="Arial" w:cs="Arial"/>
          <w:color w:val="464646"/>
          <w:sz w:val="24"/>
          <w:szCs w:val="24"/>
          <w:lang w:eastAsia="en-GB"/>
        </w:rPr>
        <w:t xml:space="preserve"> K.K.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Bayan,</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Unang</w:t>
      </w:r>
      <w:proofErr w:type="spellEnd"/>
      <w:r w:rsidRPr="00127829">
        <w:rPr>
          <w:rFonts w:ascii="Arial" w:eastAsia="Times New Roman" w:hAnsi="Arial" w:cs="Arial"/>
          <w:color w:val="464646"/>
          <w:sz w:val="24"/>
          <w:szCs w:val="24"/>
          <w:lang w:eastAsia="en-GB"/>
        </w:rPr>
        <w:t xml:space="preserve"> nag </w:t>
      </w:r>
      <w:proofErr w:type="spellStart"/>
      <w:r w:rsidRPr="00127829">
        <w:rPr>
          <w:rFonts w:ascii="Arial" w:eastAsia="Times New Roman" w:hAnsi="Arial" w:cs="Arial"/>
          <w:color w:val="464646"/>
          <w:sz w:val="24"/>
          <w:szCs w:val="24"/>
          <w:lang w:eastAsia="en-GB"/>
        </w:rPr>
        <w:t>galaw</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Panghihimagsik</w:t>
      </w:r>
      <w:proofErr w:type="spellEnd"/>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President Sovereign Nation Founder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Initiator of the Revolution)</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Panguluhan</w:t>
      </w:r>
      <w:proofErr w:type="spellEnd"/>
      <w:r w:rsidRPr="00127829">
        <w:rPr>
          <w:rFonts w:ascii="Arial" w:eastAsia="Times New Roman" w:hAnsi="Arial" w:cs="Arial"/>
          <w:color w:val="464646"/>
          <w:sz w:val="24"/>
          <w:szCs w:val="24"/>
          <w:lang w:eastAsia="en-GB"/>
        </w:rPr>
        <w:t>,</w:t>
      </w:r>
      <w:r w:rsidRPr="00127829">
        <w:rPr>
          <w:rFonts w:ascii="inherit" w:eastAsia="Times New Roman" w:hAnsi="inherit" w:cs="Helvetica"/>
          <w:color w:val="222222"/>
          <w:sz w:val="24"/>
          <w:szCs w:val="24"/>
          <w:lang w:eastAsia="en-GB"/>
        </w:rPr>
        <w:br/>
      </w:r>
      <w:proofErr w:type="spellStart"/>
      <w:r w:rsidRPr="00127829">
        <w:rPr>
          <w:rFonts w:ascii="Arial" w:eastAsia="Times New Roman" w:hAnsi="Arial" w:cs="Arial"/>
          <w:color w:val="464646"/>
          <w:sz w:val="24"/>
          <w:szCs w:val="24"/>
          <w:lang w:eastAsia="en-GB"/>
        </w:rPr>
        <w:t>Pamahalaang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Panghihimagsik</w:t>
      </w:r>
      <w:proofErr w:type="spellEnd"/>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(Office of the Supreme President,</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Government of the Revolution)</w:t>
      </w:r>
    </w:p>
    <w:p w:rsidR="00127829" w:rsidRPr="00127829" w:rsidRDefault="00127829" w:rsidP="00127829">
      <w:pPr>
        <w:spacing w:before="100" w:beforeAutospacing="1" w:after="100" w:afterAutospacing="1" w:line="240" w:lineRule="auto"/>
        <w:jc w:val="both"/>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prewar</w:t>
      </w:r>
      <w:proofErr w:type="spellEnd"/>
      <w:r w:rsidRPr="00127829">
        <w:rPr>
          <w:rFonts w:ascii="Arial" w:eastAsia="Times New Roman" w:hAnsi="Arial" w:cs="Arial"/>
          <w:color w:val="464646"/>
          <w:sz w:val="24"/>
          <w:szCs w:val="24"/>
          <w:lang w:eastAsia="en-GB"/>
        </w:rPr>
        <w:t xml:space="preserve"> scholar Jose P. </w:t>
      </w:r>
      <w:proofErr w:type="spellStart"/>
      <w:r w:rsidRPr="00127829">
        <w:rPr>
          <w:rFonts w:ascii="Arial" w:eastAsia="Times New Roman" w:hAnsi="Arial" w:cs="Arial"/>
          <w:color w:val="464646"/>
          <w:sz w:val="24"/>
          <w:szCs w:val="24"/>
          <w:lang w:eastAsia="en-GB"/>
        </w:rPr>
        <w:t>BAntug</w:t>
      </w:r>
      <w:proofErr w:type="spellEnd"/>
      <w:r w:rsidRPr="00127829">
        <w:rPr>
          <w:rFonts w:ascii="Arial" w:eastAsia="Times New Roman" w:hAnsi="Arial" w:cs="Arial"/>
          <w:color w:val="464646"/>
          <w:sz w:val="24"/>
          <w:szCs w:val="24"/>
          <w:lang w:eastAsia="en-GB"/>
        </w:rPr>
        <w:t xml:space="preserve"> referred to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as the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and “General’ No. 1.” Jose P. Santos in 1933, and </w:t>
      </w:r>
      <w:proofErr w:type="spellStart"/>
      <w:r w:rsidRPr="00127829">
        <w:rPr>
          <w:rFonts w:ascii="Arial" w:eastAsia="Times New Roman" w:hAnsi="Arial" w:cs="Arial"/>
          <w:color w:val="464646"/>
          <w:sz w:val="24"/>
          <w:szCs w:val="24"/>
          <w:lang w:eastAsia="en-GB"/>
        </w:rPr>
        <w:t>Zaide</w:t>
      </w:r>
      <w:proofErr w:type="spellEnd"/>
      <w:r w:rsidRPr="00127829">
        <w:rPr>
          <w:rFonts w:ascii="Arial" w:eastAsia="Times New Roman" w:hAnsi="Arial" w:cs="Arial"/>
          <w:color w:val="464646"/>
          <w:sz w:val="24"/>
          <w:szCs w:val="24"/>
          <w:lang w:eastAsia="en-GB"/>
        </w:rPr>
        <w:t xml:space="preserve"> in 1939, came to the same conclusion and recognized the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presidency.</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However, both men misread the phrase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Haring </w:t>
      </w:r>
      <w:proofErr w:type="spellStart"/>
      <w:r w:rsidRPr="00127829">
        <w:rPr>
          <w:rFonts w:ascii="Arial" w:eastAsia="Times New Roman" w:hAnsi="Arial" w:cs="Arial"/>
          <w:color w:val="464646"/>
          <w:sz w:val="24"/>
          <w:szCs w:val="24"/>
          <w:lang w:eastAsia="en-GB"/>
        </w:rPr>
        <w:t>Bayan─found</w:t>
      </w:r>
      <w:proofErr w:type="spellEnd"/>
      <w:r w:rsidRPr="00127829">
        <w:rPr>
          <w:rFonts w:ascii="Arial" w:eastAsia="Times New Roman" w:hAnsi="Arial" w:cs="Arial"/>
          <w:color w:val="464646"/>
          <w:sz w:val="24"/>
          <w:szCs w:val="24"/>
          <w:lang w:eastAsia="en-GB"/>
        </w:rPr>
        <w:t xml:space="preserve"> in the Minutes of </w:t>
      </w:r>
      <w:proofErr w:type="spellStart"/>
      <w:r w:rsidRPr="00127829">
        <w:rPr>
          <w:rFonts w:ascii="Arial" w:eastAsia="Times New Roman" w:hAnsi="Arial" w:cs="Arial"/>
          <w:color w:val="464646"/>
          <w:sz w:val="24"/>
          <w:szCs w:val="24"/>
          <w:lang w:eastAsia="en-GB"/>
        </w:rPr>
        <w:t>Tejeros</w:t>
      </w:r>
      <w:proofErr w:type="spellEnd"/>
      <w:r w:rsidRPr="00127829">
        <w:rPr>
          <w:rFonts w:ascii="Arial" w:eastAsia="Times New Roman" w:hAnsi="Arial" w:cs="Arial"/>
          <w:color w:val="464646"/>
          <w:sz w:val="24"/>
          <w:szCs w:val="24"/>
          <w:lang w:eastAsia="en-GB"/>
        </w:rPr>
        <w:t xml:space="preserve"> Assembly (23 March 1897), the Jacinto Appointment Paper (15 April 1897), as well as the undated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Manifesto entitled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Marahas</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mga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Anak</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Bayan─as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Ang</w:t>
      </w:r>
      <w:proofErr w:type="spellEnd"/>
      <w:r w:rsidRPr="00127829">
        <w:rPr>
          <w:rFonts w:ascii="Arial" w:eastAsia="Times New Roman" w:hAnsi="Arial" w:cs="Arial"/>
          <w:color w:val="464646"/>
          <w:sz w:val="24"/>
          <w:szCs w:val="24"/>
          <w:lang w:eastAsia="en-GB"/>
        </w:rPr>
        <w:t xml:space="preserve"> Hari ng Bayan. The first phrase refers to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adaptation of the Western concept of </w:t>
      </w:r>
      <w:proofErr w:type="spellStart"/>
      <w:r w:rsidRPr="00127829">
        <w:rPr>
          <w:rFonts w:ascii="Arial" w:eastAsia="Times New Roman" w:hAnsi="Arial" w:cs="Arial"/>
          <w:color w:val="464646"/>
          <w:sz w:val="24"/>
          <w:szCs w:val="24"/>
          <w:lang w:eastAsia="en-GB"/>
        </w:rPr>
        <w:t>republic─from</w:t>
      </w:r>
      <w:proofErr w:type="spellEnd"/>
      <w:r w:rsidRPr="00127829">
        <w:rPr>
          <w:rFonts w:ascii="Arial" w:eastAsia="Times New Roman" w:hAnsi="Arial" w:cs="Arial"/>
          <w:color w:val="464646"/>
          <w:sz w:val="24"/>
          <w:szCs w:val="24"/>
          <w:lang w:eastAsia="en-GB"/>
        </w:rPr>
        <w:t xml:space="preserve"> res </w:t>
      </w:r>
      <w:proofErr w:type="spellStart"/>
      <w:r w:rsidRPr="00127829">
        <w:rPr>
          <w:rFonts w:ascii="Arial" w:eastAsia="Times New Roman" w:hAnsi="Arial" w:cs="Arial"/>
          <w:color w:val="464646"/>
          <w:sz w:val="24"/>
          <w:szCs w:val="24"/>
          <w:lang w:eastAsia="en-GB"/>
        </w:rPr>
        <w:t>publica</w:t>
      </w:r>
      <w:proofErr w:type="spellEnd"/>
      <w:r w:rsidRPr="00127829">
        <w:rPr>
          <w:rFonts w:ascii="Arial" w:eastAsia="Times New Roman" w:hAnsi="Arial" w:cs="Arial"/>
          <w:color w:val="464646"/>
          <w:sz w:val="24"/>
          <w:szCs w:val="24"/>
          <w:lang w:eastAsia="en-GB"/>
        </w:rPr>
        <w:t>, literally public thing or common wealth ─to the Filipino concept of “sovereign people.”</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lastRenderedPageBreak/>
        <w:t xml:space="preserve">Thus, the government headed by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prior to 22 March 1897 was democratic in nature and national in scope, contrary to some </w:t>
      </w:r>
      <w:proofErr w:type="spellStart"/>
      <w:r w:rsidRPr="00127829">
        <w:rPr>
          <w:rFonts w:ascii="Arial" w:eastAsia="Times New Roman" w:hAnsi="Arial" w:cs="Arial"/>
          <w:color w:val="464646"/>
          <w:sz w:val="24"/>
          <w:szCs w:val="24"/>
          <w:lang w:eastAsia="en-GB"/>
        </w:rPr>
        <w:t>postwar</w:t>
      </w:r>
      <w:proofErr w:type="spellEnd"/>
      <w:r w:rsidRPr="00127829">
        <w:rPr>
          <w:rFonts w:ascii="Arial" w:eastAsia="Times New Roman" w:hAnsi="Arial" w:cs="Arial"/>
          <w:color w:val="464646"/>
          <w:sz w:val="24"/>
          <w:szCs w:val="24"/>
          <w:lang w:eastAsia="en-GB"/>
        </w:rPr>
        <w:t xml:space="preserve"> historians’ contention that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attempted to establish a government separate from Aguinaldo’s only after the </w:t>
      </w:r>
      <w:proofErr w:type="spellStart"/>
      <w:r w:rsidRPr="00127829">
        <w:rPr>
          <w:rFonts w:ascii="Arial" w:eastAsia="Times New Roman" w:hAnsi="Arial" w:cs="Arial"/>
          <w:color w:val="464646"/>
          <w:sz w:val="24"/>
          <w:szCs w:val="24"/>
          <w:lang w:eastAsia="en-GB"/>
        </w:rPr>
        <w:t>Tejeros</w:t>
      </w:r>
      <w:proofErr w:type="spellEnd"/>
      <w:r w:rsidRPr="00127829">
        <w:rPr>
          <w:rFonts w:ascii="Arial" w:eastAsia="Times New Roman" w:hAnsi="Arial" w:cs="Arial"/>
          <w:color w:val="464646"/>
          <w:sz w:val="24"/>
          <w:szCs w:val="24"/>
          <w:lang w:eastAsia="en-GB"/>
        </w:rPr>
        <w:t xml:space="preserve"> Assembly, and was therefore guilty of treason.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An article on the Philippine revolution appeared in then 8 February 1897 issue of the La </w:t>
      </w:r>
      <w:proofErr w:type="spellStart"/>
      <w:r w:rsidRPr="00127829">
        <w:rPr>
          <w:rFonts w:ascii="Arial" w:eastAsia="Times New Roman" w:hAnsi="Arial" w:cs="Arial"/>
          <w:color w:val="464646"/>
          <w:sz w:val="24"/>
          <w:szCs w:val="24"/>
          <w:lang w:eastAsia="en-GB"/>
        </w:rPr>
        <w:t>Ilusracion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Español</w:t>
      </w:r>
      <w:proofErr w:type="spellEnd"/>
      <w:r w:rsidRPr="00127829">
        <w:rPr>
          <w:rFonts w:ascii="Arial" w:eastAsia="Times New Roman" w:hAnsi="Arial" w:cs="Arial"/>
          <w:color w:val="464646"/>
          <w:sz w:val="24"/>
          <w:szCs w:val="24"/>
          <w:lang w:eastAsia="en-GB"/>
        </w:rPr>
        <w:t xml:space="preserve"> y Americana. It was accompanied by an engraved portrait of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wearing a black suit and white tie, with the caption “Andres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Titulado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Presidente</w:t>
      </w:r>
      <w:proofErr w:type="spellEnd"/>
      <w:r w:rsidRPr="00127829">
        <w:rPr>
          <w:rFonts w:ascii="Arial" w:eastAsia="Times New Roman" w:hAnsi="Arial" w:cs="Arial"/>
          <w:color w:val="464646"/>
          <w:sz w:val="24"/>
          <w:szCs w:val="24"/>
          <w:lang w:eastAsia="en-GB"/>
        </w:rPr>
        <w:t xml:space="preserve">’ de la </w:t>
      </w:r>
      <w:proofErr w:type="spellStart"/>
      <w:r w:rsidRPr="00127829">
        <w:rPr>
          <w:rFonts w:ascii="Arial" w:eastAsia="Times New Roman" w:hAnsi="Arial" w:cs="Arial"/>
          <w:color w:val="464646"/>
          <w:sz w:val="24"/>
          <w:szCs w:val="24"/>
          <w:lang w:eastAsia="en-GB"/>
        </w:rPr>
        <w:t>Republica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Tagala</w:t>
      </w:r>
      <w:proofErr w:type="spellEnd"/>
      <w:r w:rsidRPr="00127829">
        <w:rPr>
          <w:rFonts w:ascii="Arial" w:eastAsia="Times New Roman" w:hAnsi="Arial" w:cs="Arial"/>
          <w:color w:val="464646"/>
          <w:sz w:val="24"/>
          <w:szCs w:val="24"/>
          <w:lang w:eastAsia="en-GB"/>
        </w:rPr>
        <w:t xml:space="preserve">” and described him as the head of the native government. The reporter, GA. </w:t>
      </w:r>
      <w:proofErr w:type="spellStart"/>
      <w:r w:rsidRPr="00127829">
        <w:rPr>
          <w:rFonts w:ascii="Arial" w:eastAsia="Times New Roman" w:hAnsi="Arial" w:cs="Arial"/>
          <w:color w:val="464646"/>
          <w:sz w:val="24"/>
          <w:szCs w:val="24"/>
          <w:lang w:eastAsia="en-GB"/>
        </w:rPr>
        <w:t>Reparaz</w:t>
      </w:r>
      <w:proofErr w:type="spellEnd"/>
      <w:r w:rsidRPr="00127829">
        <w:rPr>
          <w:rFonts w:ascii="Arial" w:eastAsia="Times New Roman" w:hAnsi="Arial" w:cs="Arial"/>
          <w:color w:val="464646"/>
          <w:sz w:val="24"/>
          <w:szCs w:val="24"/>
          <w:lang w:eastAsia="en-GB"/>
        </w:rPr>
        <w:t xml:space="preserve">, referred to Aguinaldo only as a generalissimo. The key officers in the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government, according to </w:t>
      </w:r>
      <w:proofErr w:type="spellStart"/>
      <w:r w:rsidRPr="00127829">
        <w:rPr>
          <w:rFonts w:ascii="Arial" w:eastAsia="Times New Roman" w:hAnsi="Arial" w:cs="Arial"/>
          <w:color w:val="464646"/>
          <w:sz w:val="24"/>
          <w:szCs w:val="24"/>
          <w:lang w:eastAsia="en-GB"/>
        </w:rPr>
        <w:t>Reparaz</w:t>
      </w:r>
      <w:proofErr w:type="spellEnd"/>
      <w:r w:rsidRPr="00127829">
        <w:rPr>
          <w:rFonts w:ascii="Arial" w:eastAsia="Times New Roman" w:hAnsi="Arial" w:cs="Arial"/>
          <w:color w:val="464646"/>
          <w:sz w:val="24"/>
          <w:szCs w:val="24"/>
          <w:lang w:eastAsia="en-GB"/>
        </w:rPr>
        <w:t xml:space="preserve">, were as follows : Teodoro Plata, Secretary of war; Emilio Jacinto, Secretary of State; </w:t>
      </w:r>
      <w:proofErr w:type="spellStart"/>
      <w:r w:rsidRPr="00127829">
        <w:rPr>
          <w:rFonts w:ascii="Arial" w:eastAsia="Times New Roman" w:hAnsi="Arial" w:cs="Arial"/>
          <w:color w:val="464646"/>
          <w:sz w:val="24"/>
          <w:szCs w:val="24"/>
          <w:lang w:eastAsia="en-GB"/>
        </w:rPr>
        <w:t>Aguedo</w:t>
      </w:r>
      <w:proofErr w:type="spellEnd"/>
      <w:r w:rsidRPr="00127829">
        <w:rPr>
          <w:rFonts w:ascii="Arial" w:eastAsia="Times New Roman" w:hAnsi="Arial" w:cs="Arial"/>
          <w:color w:val="464646"/>
          <w:sz w:val="24"/>
          <w:szCs w:val="24"/>
          <w:lang w:eastAsia="en-GB"/>
        </w:rPr>
        <w:t xml:space="preserve"> del Rosario, Secretary of Interior; </w:t>
      </w:r>
      <w:proofErr w:type="spellStart"/>
      <w:r w:rsidRPr="00127829">
        <w:rPr>
          <w:rFonts w:ascii="Arial" w:eastAsia="Times New Roman" w:hAnsi="Arial" w:cs="Arial"/>
          <w:color w:val="464646"/>
          <w:sz w:val="24"/>
          <w:szCs w:val="24"/>
          <w:lang w:eastAsia="en-GB"/>
        </w:rPr>
        <w:t>Briccio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Pantas</w:t>
      </w:r>
      <w:proofErr w:type="spellEnd"/>
      <w:r w:rsidRPr="00127829">
        <w:rPr>
          <w:rFonts w:ascii="Arial" w:eastAsia="Times New Roman" w:hAnsi="Arial" w:cs="Arial"/>
          <w:color w:val="464646"/>
          <w:sz w:val="24"/>
          <w:szCs w:val="24"/>
          <w:lang w:eastAsia="en-GB"/>
        </w:rPr>
        <w:t>, Secretary of Justice; and Enrique Pacheco as Secretary of Finance.</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In his 1897 work, “El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or “El </w:t>
      </w:r>
      <w:proofErr w:type="spellStart"/>
      <w:r w:rsidRPr="00127829">
        <w:rPr>
          <w:rFonts w:ascii="Arial" w:eastAsia="Times New Roman" w:hAnsi="Arial" w:cs="Arial"/>
          <w:color w:val="464646"/>
          <w:sz w:val="24"/>
          <w:szCs w:val="24"/>
          <w:lang w:eastAsia="en-GB"/>
        </w:rPr>
        <w:t>Filibusterismo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en</w:t>
      </w:r>
      <w:proofErr w:type="spellEnd"/>
      <w:r w:rsidRPr="00127829">
        <w:rPr>
          <w:rFonts w:ascii="Arial" w:eastAsia="Times New Roman" w:hAnsi="Arial" w:cs="Arial"/>
          <w:color w:val="464646"/>
          <w:sz w:val="24"/>
          <w:szCs w:val="24"/>
          <w:lang w:eastAsia="en-GB"/>
        </w:rPr>
        <w:t xml:space="preserve"> Filipinas,” the Spanish historian Jose </w:t>
      </w:r>
      <w:proofErr w:type="spellStart"/>
      <w:r w:rsidRPr="00127829">
        <w:rPr>
          <w:rFonts w:ascii="Arial" w:eastAsia="Times New Roman" w:hAnsi="Arial" w:cs="Arial"/>
          <w:color w:val="464646"/>
          <w:sz w:val="24"/>
          <w:szCs w:val="24"/>
          <w:lang w:eastAsia="en-GB"/>
        </w:rPr>
        <w:t>M.del</w:t>
      </w:r>
      <w:proofErr w:type="spellEnd"/>
      <w:r w:rsidRPr="00127829">
        <w:rPr>
          <w:rFonts w:ascii="Arial" w:eastAsia="Times New Roman" w:hAnsi="Arial" w:cs="Arial"/>
          <w:color w:val="464646"/>
          <w:sz w:val="24"/>
          <w:szCs w:val="24"/>
          <w:lang w:eastAsia="en-GB"/>
        </w:rPr>
        <w:t xml:space="preserve"> Castillo reiterated the results of what was, in effect, the first Philippine national elections and listed the same names as La </w:t>
      </w:r>
      <w:proofErr w:type="spellStart"/>
      <w:r w:rsidRPr="00127829">
        <w:rPr>
          <w:rFonts w:ascii="Arial" w:eastAsia="Times New Roman" w:hAnsi="Arial" w:cs="Arial"/>
          <w:color w:val="464646"/>
          <w:sz w:val="24"/>
          <w:szCs w:val="24"/>
          <w:lang w:eastAsia="en-GB"/>
        </w:rPr>
        <w:t>Ilustracion</w:t>
      </w:r>
      <w:proofErr w:type="spellEnd"/>
      <w:r w:rsidRPr="00127829">
        <w:rPr>
          <w:rFonts w:ascii="Arial" w:eastAsia="Times New Roman" w:hAnsi="Arial" w:cs="Arial"/>
          <w:color w:val="464646"/>
          <w:sz w:val="24"/>
          <w:szCs w:val="24"/>
          <w:lang w:eastAsia="en-GB"/>
        </w:rPr>
        <w:t>. </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August 1896 transformation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into a revolutionary government and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election to the presidency were confirmed by </w:t>
      </w:r>
      <w:proofErr w:type="spellStart"/>
      <w:r w:rsidRPr="00127829">
        <w:rPr>
          <w:rFonts w:ascii="Arial" w:eastAsia="Times New Roman" w:hAnsi="Arial" w:cs="Arial"/>
          <w:color w:val="464646"/>
          <w:sz w:val="24"/>
          <w:szCs w:val="24"/>
          <w:lang w:eastAsia="en-GB"/>
        </w:rPr>
        <w:t>Pio</w:t>
      </w:r>
      <w:proofErr w:type="spellEnd"/>
      <w:r w:rsidRPr="00127829">
        <w:rPr>
          <w:rFonts w:ascii="Arial" w:eastAsia="Times New Roman" w:hAnsi="Arial" w:cs="Arial"/>
          <w:color w:val="464646"/>
          <w:sz w:val="24"/>
          <w:szCs w:val="24"/>
          <w:lang w:eastAsia="en-GB"/>
        </w:rPr>
        <w:t xml:space="preserve"> Valenzuela in his testimony before the Spanish authorities. Del </w:t>
      </w:r>
      <w:proofErr w:type="spellStart"/>
      <w:r w:rsidRPr="00127829">
        <w:rPr>
          <w:rFonts w:ascii="Arial" w:eastAsia="Times New Roman" w:hAnsi="Arial" w:cs="Arial"/>
          <w:color w:val="464646"/>
          <w:sz w:val="24"/>
          <w:szCs w:val="24"/>
          <w:lang w:eastAsia="en-GB"/>
        </w:rPr>
        <w:t>Roasario</w:t>
      </w:r>
      <w:proofErr w:type="spellEnd"/>
      <w:r w:rsidRPr="00127829">
        <w:rPr>
          <w:rFonts w:ascii="Arial" w:eastAsia="Times New Roman" w:hAnsi="Arial" w:cs="Arial"/>
          <w:color w:val="464646"/>
          <w:sz w:val="24"/>
          <w:szCs w:val="24"/>
          <w:lang w:eastAsia="en-GB"/>
        </w:rPr>
        <w:t xml:space="preserve">, who was captured, was described as “one of those designated by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to form the Revolutionary Government of the Philippines and to carry out the function of local government administration.”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proofErr w:type="spellStart"/>
      <w:r w:rsidRPr="00127829">
        <w:rPr>
          <w:rFonts w:ascii="Arial" w:eastAsia="Times New Roman" w:hAnsi="Arial" w:cs="Arial"/>
          <w:b/>
          <w:bCs/>
          <w:color w:val="464646"/>
          <w:sz w:val="24"/>
          <w:szCs w:val="24"/>
          <w:lang w:eastAsia="en-GB"/>
        </w:rPr>
        <w:t>Katipunan</w:t>
      </w:r>
      <w:proofErr w:type="spellEnd"/>
      <w:r w:rsidRPr="00127829">
        <w:rPr>
          <w:rFonts w:ascii="Arial" w:eastAsia="Times New Roman" w:hAnsi="Arial" w:cs="Arial"/>
          <w:b/>
          <w:bCs/>
          <w:color w:val="464646"/>
          <w:sz w:val="24"/>
          <w:szCs w:val="24"/>
          <w:lang w:eastAsia="en-GB"/>
        </w:rPr>
        <w:t xml:space="preserve"> democracy</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set in place mechanisms for popular participation from the national to the local levels. The government established by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was run by consensus.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Supreme Council was called the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Kapulungan</w:t>
      </w:r>
      <w:proofErr w:type="spellEnd"/>
      <w:r w:rsidRPr="00127829">
        <w:rPr>
          <w:rFonts w:ascii="Arial" w:eastAsia="Times New Roman" w:hAnsi="Arial" w:cs="Arial"/>
          <w:color w:val="464646"/>
          <w:sz w:val="24"/>
          <w:szCs w:val="24"/>
          <w:lang w:eastAsia="en-GB"/>
        </w:rPr>
        <w:t xml:space="preserve"> as can be noted from the letterhead and seal used by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Baldomero</w:t>
      </w:r>
      <w:proofErr w:type="spellEnd"/>
      <w:r w:rsidRPr="00127829">
        <w:rPr>
          <w:rFonts w:ascii="Arial" w:eastAsia="Times New Roman" w:hAnsi="Arial" w:cs="Arial"/>
          <w:color w:val="464646"/>
          <w:sz w:val="24"/>
          <w:szCs w:val="24"/>
          <w:lang w:eastAsia="en-GB"/>
        </w:rPr>
        <w:t xml:space="preserve"> Aguinaldo, </w:t>
      </w:r>
      <w:proofErr w:type="spellStart"/>
      <w:r w:rsidRPr="00127829">
        <w:rPr>
          <w:rFonts w:ascii="Arial" w:eastAsia="Times New Roman" w:hAnsi="Arial" w:cs="Arial"/>
          <w:color w:val="464646"/>
          <w:sz w:val="24"/>
          <w:szCs w:val="24"/>
          <w:lang w:eastAsia="en-GB"/>
        </w:rPr>
        <w:t>Pangulo</w:t>
      </w:r>
      <w:proofErr w:type="spellEnd"/>
      <w:r w:rsidRPr="00127829">
        <w:rPr>
          <w:rFonts w:ascii="Arial" w:eastAsia="Times New Roman" w:hAnsi="Arial" w:cs="Arial"/>
          <w:color w:val="464646"/>
          <w:sz w:val="24"/>
          <w:szCs w:val="24"/>
          <w:lang w:eastAsia="en-GB"/>
        </w:rPr>
        <w:t xml:space="preserve"> (President) of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Bayan </w:t>
      </w:r>
      <w:proofErr w:type="spellStart"/>
      <w:r w:rsidRPr="00127829">
        <w:rPr>
          <w:rFonts w:ascii="Arial" w:eastAsia="Times New Roman" w:hAnsi="Arial" w:cs="Arial"/>
          <w:color w:val="464646"/>
          <w:sz w:val="24"/>
          <w:szCs w:val="24"/>
          <w:lang w:eastAsia="en-GB"/>
        </w:rPr>
        <w:t>Magdalo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Magdalo</w:t>
      </w:r>
      <w:proofErr w:type="spellEnd"/>
      <w:r w:rsidRPr="00127829">
        <w:rPr>
          <w:rFonts w:ascii="Arial" w:eastAsia="Times New Roman" w:hAnsi="Arial" w:cs="Arial"/>
          <w:color w:val="464646"/>
          <w:sz w:val="24"/>
          <w:szCs w:val="24"/>
          <w:lang w:eastAsia="en-GB"/>
        </w:rPr>
        <w:t xml:space="preserve"> Council), in a letter dated 21 March 1897 and addressed to Felix Cuenca and Mariano </w:t>
      </w:r>
      <w:proofErr w:type="spellStart"/>
      <w:r w:rsidRPr="00127829">
        <w:rPr>
          <w:rFonts w:ascii="Arial" w:eastAsia="Times New Roman" w:hAnsi="Arial" w:cs="Arial"/>
          <w:color w:val="464646"/>
          <w:sz w:val="24"/>
          <w:szCs w:val="24"/>
          <w:lang w:eastAsia="en-GB"/>
        </w:rPr>
        <w:t>Noriel</w:t>
      </w:r>
      <w:proofErr w:type="spellEnd"/>
      <w:r w:rsidRPr="00127829">
        <w:rPr>
          <w:rFonts w:ascii="Arial" w:eastAsia="Times New Roman" w:hAnsi="Arial" w:cs="Arial"/>
          <w:color w:val="464646"/>
          <w:sz w:val="24"/>
          <w:szCs w:val="24"/>
          <w:lang w:eastAsia="en-GB"/>
        </w:rPr>
        <w:t xml:space="preserve"> refers to a memorandum from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as “</w:t>
      </w:r>
      <w:proofErr w:type="spellStart"/>
      <w:r w:rsidRPr="00127829">
        <w:rPr>
          <w:rFonts w:ascii="Arial" w:eastAsia="Times New Roman" w:hAnsi="Arial" w:cs="Arial"/>
          <w:color w:val="464646"/>
          <w:sz w:val="24"/>
          <w:szCs w:val="24"/>
          <w:lang w:eastAsia="en-GB"/>
        </w:rPr>
        <w:t>isang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Kalatas</w:t>
      </w:r>
      <w:proofErr w:type="spellEnd"/>
      <w:r w:rsidRPr="00127829">
        <w:rPr>
          <w:rFonts w:ascii="Arial" w:eastAsia="Times New Roman" w:hAnsi="Arial" w:cs="Arial"/>
          <w:color w:val="464646"/>
          <w:sz w:val="24"/>
          <w:szCs w:val="24"/>
          <w:lang w:eastAsia="en-GB"/>
        </w:rPr>
        <w:t xml:space="preserve"> ng G. </w:t>
      </w:r>
      <w:proofErr w:type="spellStart"/>
      <w:r w:rsidRPr="00127829">
        <w:rPr>
          <w:rFonts w:ascii="Arial" w:eastAsia="Times New Roman" w:hAnsi="Arial" w:cs="Arial"/>
          <w:color w:val="464646"/>
          <w:sz w:val="24"/>
          <w:szCs w:val="24"/>
          <w:lang w:eastAsia="en-GB"/>
        </w:rPr>
        <w:t>Presidente</w:t>
      </w:r>
      <w:proofErr w:type="spellEnd"/>
      <w:r w:rsidRPr="00127829">
        <w:rPr>
          <w:rFonts w:ascii="Arial" w:eastAsia="Times New Roman" w:hAnsi="Arial" w:cs="Arial"/>
          <w:color w:val="464646"/>
          <w:sz w:val="24"/>
          <w:szCs w:val="24"/>
          <w:lang w:eastAsia="en-GB"/>
        </w:rPr>
        <w:t xml:space="preserve"> </w:t>
      </w:r>
      <w:proofErr w:type="gramStart"/>
      <w:r w:rsidRPr="00127829">
        <w:rPr>
          <w:rFonts w:ascii="Arial" w:eastAsia="Times New Roman" w:hAnsi="Arial" w:cs="Arial"/>
          <w:color w:val="464646"/>
          <w:sz w:val="24"/>
          <w:szCs w:val="24"/>
          <w:lang w:eastAsia="en-GB"/>
        </w:rPr>
        <w:t>“ (</w:t>
      </w:r>
      <w:proofErr w:type="gramEnd"/>
      <w:r w:rsidRPr="00127829">
        <w:rPr>
          <w:rFonts w:ascii="Arial" w:eastAsia="Times New Roman" w:hAnsi="Arial" w:cs="Arial"/>
          <w:color w:val="464646"/>
          <w:sz w:val="24"/>
          <w:szCs w:val="24"/>
          <w:lang w:eastAsia="en-GB"/>
        </w:rPr>
        <w:t xml:space="preserve">a message from Mr. President) and recognizes the national government led by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as “</w:t>
      </w:r>
      <w:proofErr w:type="spellStart"/>
      <w:r w:rsidRPr="00127829">
        <w:rPr>
          <w:rFonts w:ascii="Arial" w:eastAsia="Times New Roman" w:hAnsi="Arial" w:cs="Arial"/>
          <w:color w:val="464646"/>
          <w:sz w:val="24"/>
          <w:szCs w:val="24"/>
          <w:lang w:eastAsia="en-GB"/>
        </w:rPr>
        <w:t>Kgg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pulungan</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hihimacsic</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Gobierno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revolucionario</w:t>
      </w:r>
      <w:proofErr w:type="spellEnd"/>
      <w:r w:rsidRPr="00127829">
        <w:rPr>
          <w:rFonts w:ascii="Arial" w:eastAsia="Times New Roman" w:hAnsi="Arial" w:cs="Arial"/>
          <w:color w:val="464646"/>
          <w:sz w:val="24"/>
          <w:szCs w:val="24"/>
          <w:lang w:eastAsia="en-GB"/>
        </w:rPr>
        <w:t>)” (</w:t>
      </w:r>
      <w:proofErr w:type="spellStart"/>
      <w:r w:rsidRPr="00127829">
        <w:rPr>
          <w:rFonts w:ascii="Arial" w:eastAsia="Times New Roman" w:hAnsi="Arial" w:cs="Arial"/>
          <w:color w:val="464646"/>
          <w:sz w:val="24"/>
          <w:szCs w:val="24"/>
          <w:lang w:eastAsia="en-GB"/>
        </w:rPr>
        <w:t>Honorable</w:t>
      </w:r>
      <w:proofErr w:type="spellEnd"/>
      <w:r w:rsidRPr="00127829">
        <w:rPr>
          <w:rFonts w:ascii="Arial" w:eastAsia="Times New Roman" w:hAnsi="Arial" w:cs="Arial"/>
          <w:color w:val="464646"/>
          <w:sz w:val="24"/>
          <w:szCs w:val="24"/>
          <w:lang w:eastAsia="en-GB"/>
        </w:rPr>
        <w:t xml:space="preserve"> revolutionary council (Revolutionary government).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In each province, the </w:t>
      </w:r>
      <w:proofErr w:type="spellStart"/>
      <w:r w:rsidRPr="00127829">
        <w:rPr>
          <w:rFonts w:ascii="Arial" w:eastAsia="Times New Roman" w:hAnsi="Arial" w:cs="Arial"/>
          <w:color w:val="464646"/>
          <w:sz w:val="24"/>
          <w:szCs w:val="24"/>
          <w:lang w:eastAsia="en-GB"/>
        </w:rPr>
        <w:t>Kataastaasang</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coordinated the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Bayan, which saw to public administration and military affairs on the supra-municipal or quasi-provincial level. In the province of Manila, there were many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Bayan, such as in </w:t>
      </w:r>
      <w:proofErr w:type="spellStart"/>
      <w:r w:rsidRPr="00127829">
        <w:rPr>
          <w:rFonts w:ascii="Arial" w:eastAsia="Times New Roman" w:hAnsi="Arial" w:cs="Arial"/>
          <w:color w:val="464646"/>
          <w:sz w:val="24"/>
          <w:szCs w:val="24"/>
          <w:lang w:eastAsia="en-GB"/>
        </w:rPr>
        <w:t>Tondo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Kalookan</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Mandaluyong</w:t>
      </w:r>
      <w:proofErr w:type="spellEnd"/>
      <w:r w:rsidRPr="00127829">
        <w:rPr>
          <w:rFonts w:ascii="Arial" w:eastAsia="Times New Roman" w:hAnsi="Arial" w:cs="Arial"/>
          <w:color w:val="464646"/>
          <w:sz w:val="24"/>
          <w:szCs w:val="24"/>
          <w:lang w:eastAsia="en-GB"/>
        </w:rPr>
        <w:t xml:space="preserve">, San Juan del Monte, Marikina, Pasig and Pateros, San Mateo, etc. There were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 an in the province of </w:t>
      </w:r>
      <w:proofErr w:type="spellStart"/>
      <w:r w:rsidRPr="00127829">
        <w:rPr>
          <w:rFonts w:ascii="Arial" w:eastAsia="Times New Roman" w:hAnsi="Arial" w:cs="Arial"/>
          <w:color w:val="464646"/>
          <w:sz w:val="24"/>
          <w:szCs w:val="24"/>
          <w:lang w:eastAsia="en-GB"/>
        </w:rPr>
        <w:t>Batangas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Bulacan</w:t>
      </w:r>
      <w:proofErr w:type="spellEnd"/>
      <w:r w:rsidRPr="00127829">
        <w:rPr>
          <w:rFonts w:ascii="Arial" w:eastAsia="Times New Roman" w:hAnsi="Arial" w:cs="Arial"/>
          <w:color w:val="464646"/>
          <w:sz w:val="24"/>
          <w:szCs w:val="24"/>
          <w:lang w:eastAsia="en-GB"/>
        </w:rPr>
        <w:t xml:space="preserve">, Laguna, Nueva </w:t>
      </w:r>
      <w:proofErr w:type="spellStart"/>
      <w:r w:rsidRPr="00127829">
        <w:rPr>
          <w:rFonts w:ascii="Arial" w:eastAsia="Times New Roman" w:hAnsi="Arial" w:cs="Arial"/>
          <w:color w:val="464646"/>
          <w:sz w:val="24"/>
          <w:szCs w:val="24"/>
          <w:lang w:eastAsia="en-GB"/>
        </w:rPr>
        <w:t>Ecija</w:t>
      </w:r>
      <w:proofErr w:type="spellEnd"/>
      <w:r w:rsidRPr="00127829">
        <w:rPr>
          <w:rFonts w:ascii="Arial" w:eastAsia="Times New Roman" w:hAnsi="Arial" w:cs="Arial"/>
          <w:color w:val="464646"/>
          <w:sz w:val="24"/>
          <w:szCs w:val="24"/>
          <w:lang w:eastAsia="en-GB"/>
        </w:rPr>
        <w:t xml:space="preserve"> and </w:t>
      </w:r>
      <w:proofErr w:type="spellStart"/>
      <w:r w:rsidRPr="00127829">
        <w:rPr>
          <w:rFonts w:ascii="Arial" w:eastAsia="Times New Roman" w:hAnsi="Arial" w:cs="Arial"/>
          <w:color w:val="464646"/>
          <w:sz w:val="24"/>
          <w:szCs w:val="24"/>
          <w:lang w:eastAsia="en-GB"/>
        </w:rPr>
        <w:t>Tayabas</w:t>
      </w:r>
      <w:proofErr w:type="spellEnd"/>
      <w:r w:rsidRPr="00127829">
        <w:rPr>
          <w:rFonts w:ascii="Arial" w:eastAsia="Times New Roman" w:hAnsi="Arial" w:cs="Arial"/>
          <w:color w:val="464646"/>
          <w:sz w:val="24"/>
          <w:szCs w:val="24"/>
          <w:lang w:eastAsia="en-GB"/>
        </w:rPr>
        <w:t xml:space="preserve">, etc. There were at least three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Bayan under unified military commands to facilitate strategic planning and tactical moves.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At the founding assembly in </w:t>
      </w:r>
      <w:proofErr w:type="spellStart"/>
      <w:r w:rsidRPr="00127829">
        <w:rPr>
          <w:rFonts w:ascii="Arial" w:eastAsia="Times New Roman" w:hAnsi="Arial" w:cs="Arial"/>
          <w:color w:val="464646"/>
          <w:sz w:val="24"/>
          <w:szCs w:val="24"/>
          <w:lang w:eastAsia="en-GB"/>
        </w:rPr>
        <w:t>Kalookan</w:t>
      </w:r>
      <w:proofErr w:type="spellEnd"/>
      <w:r w:rsidRPr="00127829">
        <w:rPr>
          <w:rFonts w:ascii="Arial" w:eastAsia="Times New Roman" w:hAnsi="Arial" w:cs="Arial"/>
          <w:color w:val="464646"/>
          <w:sz w:val="24"/>
          <w:szCs w:val="24"/>
          <w:lang w:eastAsia="en-GB"/>
        </w:rPr>
        <w:t xml:space="preserve"> on 24 August 1896, the revolutionary government made the following decisions: 10 the revolution would begin with attack </w:t>
      </w:r>
      <w:r w:rsidRPr="00127829">
        <w:rPr>
          <w:rFonts w:ascii="Arial" w:eastAsia="Times New Roman" w:hAnsi="Arial" w:cs="Arial"/>
          <w:color w:val="464646"/>
          <w:sz w:val="24"/>
          <w:szCs w:val="24"/>
          <w:lang w:eastAsia="en-GB"/>
        </w:rPr>
        <w:lastRenderedPageBreak/>
        <w:t xml:space="preserve">on Manila at midnight of Saturday, 29 August; 20 a revolutionary was established with the appointment of </w:t>
      </w:r>
      <w:proofErr w:type="spellStart"/>
      <w:r w:rsidRPr="00127829">
        <w:rPr>
          <w:rFonts w:ascii="Arial" w:eastAsia="Times New Roman" w:hAnsi="Arial" w:cs="Arial"/>
          <w:color w:val="464646"/>
          <w:sz w:val="24"/>
          <w:szCs w:val="24"/>
          <w:lang w:eastAsia="en-GB"/>
        </w:rPr>
        <w:t>Aguelo</w:t>
      </w:r>
      <w:proofErr w:type="spellEnd"/>
      <w:r w:rsidRPr="00127829">
        <w:rPr>
          <w:rFonts w:ascii="Arial" w:eastAsia="Times New Roman" w:hAnsi="Arial" w:cs="Arial"/>
          <w:color w:val="464646"/>
          <w:sz w:val="24"/>
          <w:szCs w:val="24"/>
          <w:lang w:eastAsia="en-GB"/>
        </w:rPr>
        <w:t xml:space="preserve"> del Rosario, Vicente Fernandez, Ramon Bernardo and Gregorio Coronel as brigadiers general; 3) the four generals were tasked with strategic planning for the occupation of Manila; 4) the military situation was to be constantly appraised so that an uprising could be started earlier than 29 August; 5) assigned routes for three commanders were laid out through </w:t>
      </w:r>
      <w:proofErr w:type="spellStart"/>
      <w:r w:rsidRPr="00127829">
        <w:rPr>
          <w:rFonts w:ascii="Arial" w:eastAsia="Times New Roman" w:hAnsi="Arial" w:cs="Arial"/>
          <w:color w:val="464646"/>
          <w:sz w:val="24"/>
          <w:szCs w:val="24"/>
          <w:lang w:eastAsia="en-GB"/>
        </w:rPr>
        <w:t>Tondo</w:t>
      </w:r>
      <w:proofErr w:type="spellEnd"/>
      <w:r w:rsidRPr="00127829">
        <w:rPr>
          <w:rFonts w:ascii="Arial" w:eastAsia="Times New Roman" w:hAnsi="Arial" w:cs="Arial"/>
          <w:color w:val="464646"/>
          <w:sz w:val="24"/>
          <w:szCs w:val="24"/>
          <w:lang w:eastAsia="en-GB"/>
        </w:rPr>
        <w:t xml:space="preserve">, San Marcelino and the </w:t>
      </w:r>
      <w:proofErr w:type="spellStart"/>
      <w:r w:rsidRPr="00127829">
        <w:rPr>
          <w:rFonts w:ascii="Arial" w:eastAsia="Times New Roman" w:hAnsi="Arial" w:cs="Arial"/>
          <w:color w:val="464646"/>
          <w:sz w:val="24"/>
          <w:szCs w:val="24"/>
          <w:lang w:eastAsia="en-GB"/>
        </w:rPr>
        <w:t>Sampaloc</w:t>
      </w:r>
      <w:proofErr w:type="spellEnd"/>
      <w:r w:rsidRPr="00127829">
        <w:rPr>
          <w:rFonts w:ascii="Arial" w:eastAsia="Times New Roman" w:hAnsi="Arial" w:cs="Arial"/>
          <w:color w:val="464646"/>
          <w:sz w:val="24"/>
          <w:szCs w:val="24"/>
          <w:lang w:eastAsia="en-GB"/>
        </w:rPr>
        <w:t xml:space="preserve"> rotunda (now part of Sta. Mesa).</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w:t>
      </w:r>
      <w:r w:rsidRPr="00127829">
        <w:rPr>
          <w:rFonts w:ascii="inherit" w:eastAsia="Times New Roman" w:hAnsi="inherit" w:cs="Helvetica"/>
          <w:color w:val="222222"/>
          <w:sz w:val="24"/>
          <w:szCs w:val="24"/>
          <w:lang w:eastAsia="en-GB"/>
        </w:rPr>
        <w:br/>
      </w:r>
      <w:r w:rsidRPr="00127829">
        <w:rPr>
          <w:rFonts w:ascii="Arial" w:eastAsia="Times New Roman" w:hAnsi="Arial" w:cs="Arial"/>
          <w:color w:val="464646"/>
          <w:sz w:val="24"/>
          <w:szCs w:val="24"/>
          <w:lang w:eastAsia="en-GB"/>
        </w:rPr>
        <w:t xml:space="preserve">The revolutionary troops were more enthusiastic than effective, however, and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was unable to wrest state power from the well-entrenched Spanish forces.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Later,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more than ten generals commanded a rebel army assembled by </w:t>
      </w:r>
      <w:proofErr w:type="spellStart"/>
      <w:r w:rsidRPr="00127829">
        <w:rPr>
          <w:rFonts w:ascii="Arial" w:eastAsia="Times New Roman" w:hAnsi="Arial" w:cs="Arial"/>
          <w:color w:val="464646"/>
          <w:sz w:val="24"/>
          <w:szCs w:val="24"/>
          <w:lang w:eastAsia="en-GB"/>
        </w:rPr>
        <w:t>Sanggunian</w:t>
      </w:r>
      <w:proofErr w:type="spellEnd"/>
      <w:r w:rsidRPr="00127829">
        <w:rPr>
          <w:rFonts w:ascii="Arial" w:eastAsia="Times New Roman" w:hAnsi="Arial" w:cs="Arial"/>
          <w:color w:val="464646"/>
          <w:sz w:val="24"/>
          <w:szCs w:val="24"/>
          <w:lang w:eastAsia="en-GB"/>
        </w:rPr>
        <w:t xml:space="preserve"> Bayan of various towns within and around present Metro Manila. They engaged mostly in attack-and-withdraw operations: they seized town halls, capture food, arms, and ammunition supplies, and neutralized enemy outposts.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rebel forces were divided into north and south sectors by the Pasig River. To the north lay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guerilla</w:t>
      </w:r>
      <w:proofErr w:type="spellEnd"/>
      <w:r w:rsidRPr="00127829">
        <w:rPr>
          <w:rFonts w:ascii="Arial" w:eastAsia="Times New Roman" w:hAnsi="Arial" w:cs="Arial"/>
          <w:color w:val="464646"/>
          <w:sz w:val="24"/>
          <w:szCs w:val="24"/>
          <w:lang w:eastAsia="en-GB"/>
        </w:rPr>
        <w:t xml:space="preserve"> forces in Manila and suburbs, with fortified camps in </w:t>
      </w:r>
      <w:proofErr w:type="spellStart"/>
      <w:r w:rsidRPr="00127829">
        <w:rPr>
          <w:rFonts w:ascii="Arial" w:eastAsia="Times New Roman" w:hAnsi="Arial" w:cs="Arial"/>
          <w:color w:val="464646"/>
          <w:sz w:val="24"/>
          <w:szCs w:val="24"/>
          <w:lang w:eastAsia="en-GB"/>
        </w:rPr>
        <w:t>Balara</w:t>
      </w:r>
      <w:proofErr w:type="spellEnd"/>
      <w:r w:rsidRPr="00127829">
        <w:rPr>
          <w:rFonts w:ascii="Arial" w:eastAsia="Times New Roman" w:hAnsi="Arial" w:cs="Arial"/>
          <w:color w:val="464646"/>
          <w:sz w:val="24"/>
          <w:szCs w:val="24"/>
          <w:lang w:eastAsia="en-GB"/>
        </w:rPr>
        <w:t xml:space="preserve">, San Mateo, </w:t>
      </w:r>
      <w:proofErr w:type="spellStart"/>
      <w:r w:rsidRPr="00127829">
        <w:rPr>
          <w:rFonts w:ascii="Arial" w:eastAsia="Times New Roman" w:hAnsi="Arial" w:cs="Arial"/>
          <w:color w:val="464646"/>
          <w:sz w:val="24"/>
          <w:szCs w:val="24"/>
          <w:lang w:eastAsia="en-GB"/>
        </w:rPr>
        <w:t>Pantayanin</w:t>
      </w:r>
      <w:proofErr w:type="spellEnd"/>
      <w:r w:rsidRPr="00127829">
        <w:rPr>
          <w:rFonts w:ascii="Arial" w:eastAsia="Times New Roman" w:hAnsi="Arial" w:cs="Arial"/>
          <w:color w:val="464646"/>
          <w:sz w:val="24"/>
          <w:szCs w:val="24"/>
          <w:lang w:eastAsia="en-GB"/>
        </w:rPr>
        <w:t xml:space="preserve"> and </w:t>
      </w:r>
      <w:proofErr w:type="spellStart"/>
      <w:r w:rsidRPr="00127829">
        <w:rPr>
          <w:rFonts w:ascii="Arial" w:eastAsia="Times New Roman" w:hAnsi="Arial" w:cs="Arial"/>
          <w:color w:val="464646"/>
          <w:sz w:val="24"/>
          <w:szCs w:val="24"/>
          <w:lang w:eastAsia="en-GB"/>
        </w:rPr>
        <w:t>Montalban</w:t>
      </w:r>
      <w:proofErr w:type="spellEnd"/>
      <w:r w:rsidRPr="00127829">
        <w:rPr>
          <w:rFonts w:ascii="Arial" w:eastAsia="Times New Roman" w:hAnsi="Arial" w:cs="Arial"/>
          <w:color w:val="464646"/>
          <w:sz w:val="24"/>
          <w:szCs w:val="24"/>
          <w:lang w:eastAsia="en-GB"/>
        </w:rPr>
        <w:t xml:space="preserve">; the armed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groups in </w:t>
      </w:r>
      <w:proofErr w:type="spellStart"/>
      <w:r w:rsidRPr="00127829">
        <w:rPr>
          <w:rFonts w:ascii="Arial" w:eastAsia="Times New Roman" w:hAnsi="Arial" w:cs="Arial"/>
          <w:color w:val="464646"/>
          <w:sz w:val="24"/>
          <w:szCs w:val="24"/>
          <w:lang w:eastAsia="en-GB"/>
        </w:rPr>
        <w:t>Bulacan</w:t>
      </w:r>
      <w:proofErr w:type="spellEnd"/>
      <w:r w:rsidRPr="00127829">
        <w:rPr>
          <w:rFonts w:ascii="Arial" w:eastAsia="Times New Roman" w:hAnsi="Arial" w:cs="Arial"/>
          <w:color w:val="464646"/>
          <w:sz w:val="24"/>
          <w:szCs w:val="24"/>
          <w:lang w:eastAsia="en-GB"/>
        </w:rPr>
        <w:t xml:space="preserve"> and Mariano </w:t>
      </w:r>
      <w:proofErr w:type="spellStart"/>
      <w:r w:rsidRPr="00127829">
        <w:rPr>
          <w:rFonts w:ascii="Arial" w:eastAsia="Times New Roman" w:hAnsi="Arial" w:cs="Arial"/>
          <w:color w:val="464646"/>
          <w:sz w:val="24"/>
          <w:szCs w:val="24"/>
          <w:lang w:eastAsia="en-GB"/>
        </w:rPr>
        <w:t>Llanera’s</w:t>
      </w:r>
      <w:proofErr w:type="spellEnd"/>
      <w:r w:rsidRPr="00127829">
        <w:rPr>
          <w:rFonts w:ascii="Arial" w:eastAsia="Times New Roman" w:hAnsi="Arial" w:cs="Arial"/>
          <w:color w:val="464646"/>
          <w:sz w:val="24"/>
          <w:szCs w:val="24"/>
          <w:lang w:eastAsia="en-GB"/>
        </w:rPr>
        <w:t xml:space="preserve"> forces based in Nueva </w:t>
      </w:r>
      <w:proofErr w:type="spellStart"/>
      <w:r w:rsidRPr="00127829">
        <w:rPr>
          <w:rFonts w:ascii="Arial" w:eastAsia="Times New Roman" w:hAnsi="Arial" w:cs="Arial"/>
          <w:color w:val="464646"/>
          <w:sz w:val="24"/>
          <w:szCs w:val="24"/>
          <w:lang w:eastAsia="en-GB"/>
        </w:rPr>
        <w:t>Ecija</w:t>
      </w:r>
      <w:proofErr w:type="spellEnd"/>
      <w:r w:rsidRPr="00127829">
        <w:rPr>
          <w:rFonts w:ascii="Arial" w:eastAsia="Times New Roman" w:hAnsi="Arial" w:cs="Arial"/>
          <w:color w:val="464646"/>
          <w:sz w:val="24"/>
          <w:szCs w:val="24"/>
          <w:lang w:eastAsia="en-GB"/>
        </w:rPr>
        <w:t xml:space="preserve"> were </w:t>
      </w:r>
      <w:proofErr w:type="spellStart"/>
      <w:r w:rsidRPr="00127829">
        <w:rPr>
          <w:rFonts w:ascii="Arial" w:eastAsia="Times New Roman" w:hAnsi="Arial" w:cs="Arial"/>
          <w:color w:val="464646"/>
          <w:sz w:val="24"/>
          <w:szCs w:val="24"/>
          <w:lang w:eastAsia="en-GB"/>
        </w:rPr>
        <w:t>constanly</w:t>
      </w:r>
      <w:proofErr w:type="spellEnd"/>
      <w:r w:rsidRPr="00127829">
        <w:rPr>
          <w:rFonts w:ascii="Arial" w:eastAsia="Times New Roman" w:hAnsi="Arial" w:cs="Arial"/>
          <w:color w:val="464646"/>
          <w:sz w:val="24"/>
          <w:szCs w:val="24"/>
          <w:lang w:eastAsia="en-GB"/>
        </w:rPr>
        <w:t xml:space="preserve"> on the move through The </w:t>
      </w:r>
      <w:proofErr w:type="spellStart"/>
      <w:r w:rsidRPr="00127829">
        <w:rPr>
          <w:rFonts w:ascii="Arial" w:eastAsia="Times New Roman" w:hAnsi="Arial" w:cs="Arial"/>
          <w:color w:val="464646"/>
          <w:sz w:val="24"/>
          <w:szCs w:val="24"/>
          <w:lang w:eastAsia="en-GB"/>
        </w:rPr>
        <w:t>Siera</w:t>
      </w:r>
      <w:proofErr w:type="spellEnd"/>
      <w:r w:rsidRPr="00127829">
        <w:rPr>
          <w:rFonts w:ascii="Arial" w:eastAsia="Times New Roman" w:hAnsi="Arial" w:cs="Arial"/>
          <w:color w:val="464646"/>
          <w:sz w:val="24"/>
          <w:szCs w:val="24"/>
          <w:lang w:eastAsia="en-GB"/>
        </w:rPr>
        <w:t xml:space="preserve"> Madre the patron (landed gentry and rural elite) leaders. Governor Ramon Blanco reported to the Spanish Cortes the reinforcements were necessary to destroy both sectors and end the insurrection.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Cavite rebel groups evolved into two </w:t>
      </w:r>
      <w:proofErr w:type="spellStart"/>
      <w:r w:rsidRPr="00127829">
        <w:rPr>
          <w:rFonts w:ascii="Arial" w:eastAsia="Times New Roman" w:hAnsi="Arial" w:cs="Arial"/>
          <w:color w:val="464646"/>
          <w:sz w:val="24"/>
          <w:szCs w:val="24"/>
          <w:lang w:eastAsia="en-GB"/>
        </w:rPr>
        <w:t>supramunicipal</w:t>
      </w:r>
      <w:proofErr w:type="spellEnd"/>
      <w:r w:rsidRPr="00127829">
        <w:rPr>
          <w:rFonts w:ascii="Arial" w:eastAsia="Times New Roman" w:hAnsi="Arial" w:cs="Arial"/>
          <w:color w:val="464646"/>
          <w:sz w:val="24"/>
          <w:szCs w:val="24"/>
          <w:lang w:eastAsia="en-GB"/>
        </w:rPr>
        <w:t xml:space="preserve"> governments with military commands. One was called </w:t>
      </w:r>
      <w:proofErr w:type="spellStart"/>
      <w:r w:rsidRPr="00127829">
        <w:rPr>
          <w:rFonts w:ascii="Arial" w:eastAsia="Times New Roman" w:hAnsi="Arial" w:cs="Arial"/>
          <w:color w:val="464646"/>
          <w:sz w:val="24"/>
          <w:szCs w:val="24"/>
          <w:lang w:eastAsia="en-GB"/>
        </w:rPr>
        <w:t>Magdiwang</w:t>
      </w:r>
      <w:proofErr w:type="spellEnd"/>
      <w:r w:rsidRPr="00127829">
        <w:rPr>
          <w:rFonts w:ascii="Arial" w:eastAsia="Times New Roman" w:hAnsi="Arial" w:cs="Arial"/>
          <w:color w:val="464646"/>
          <w:sz w:val="24"/>
          <w:szCs w:val="24"/>
          <w:lang w:eastAsia="en-GB"/>
        </w:rPr>
        <w:t xml:space="preserve">, covering the territory from </w:t>
      </w:r>
      <w:proofErr w:type="spellStart"/>
      <w:r w:rsidRPr="00127829">
        <w:rPr>
          <w:rFonts w:ascii="Arial" w:eastAsia="Times New Roman" w:hAnsi="Arial" w:cs="Arial"/>
          <w:color w:val="464646"/>
          <w:sz w:val="24"/>
          <w:szCs w:val="24"/>
          <w:lang w:eastAsia="en-GB"/>
        </w:rPr>
        <w:t>Noveleta</w:t>
      </w:r>
      <w:proofErr w:type="spellEnd"/>
      <w:r w:rsidRPr="00127829">
        <w:rPr>
          <w:rFonts w:ascii="Arial" w:eastAsia="Times New Roman" w:hAnsi="Arial" w:cs="Arial"/>
          <w:color w:val="464646"/>
          <w:sz w:val="24"/>
          <w:szCs w:val="24"/>
          <w:lang w:eastAsia="en-GB"/>
        </w:rPr>
        <w:t xml:space="preserve"> and San Francisco de </w:t>
      </w:r>
      <w:proofErr w:type="spellStart"/>
      <w:r w:rsidRPr="00127829">
        <w:rPr>
          <w:rFonts w:ascii="Arial" w:eastAsia="Times New Roman" w:hAnsi="Arial" w:cs="Arial"/>
          <w:color w:val="464646"/>
          <w:sz w:val="24"/>
          <w:szCs w:val="24"/>
          <w:lang w:eastAsia="en-GB"/>
        </w:rPr>
        <w:t>Malabon</w:t>
      </w:r>
      <w:proofErr w:type="spellEnd"/>
      <w:r w:rsidRPr="00127829">
        <w:rPr>
          <w:rFonts w:ascii="Arial" w:eastAsia="Times New Roman" w:hAnsi="Arial" w:cs="Arial"/>
          <w:color w:val="464646"/>
          <w:sz w:val="24"/>
          <w:szCs w:val="24"/>
          <w:lang w:eastAsia="en-GB"/>
        </w:rPr>
        <w:t xml:space="preserve"> up to </w:t>
      </w:r>
      <w:proofErr w:type="spellStart"/>
      <w:r w:rsidRPr="00127829">
        <w:rPr>
          <w:rFonts w:ascii="Arial" w:eastAsia="Times New Roman" w:hAnsi="Arial" w:cs="Arial"/>
          <w:color w:val="464646"/>
          <w:sz w:val="24"/>
          <w:szCs w:val="24"/>
          <w:lang w:eastAsia="en-GB"/>
        </w:rPr>
        <w:t>Batangas</w:t>
      </w:r>
      <w:proofErr w:type="spellEnd"/>
      <w:r w:rsidRPr="00127829">
        <w:rPr>
          <w:rFonts w:ascii="Arial" w:eastAsia="Times New Roman" w:hAnsi="Arial" w:cs="Arial"/>
          <w:color w:val="464646"/>
          <w:sz w:val="24"/>
          <w:szCs w:val="24"/>
          <w:lang w:eastAsia="en-GB"/>
        </w:rPr>
        <w:t xml:space="preserve">. The other was called </w:t>
      </w:r>
      <w:proofErr w:type="spellStart"/>
      <w:r w:rsidRPr="00127829">
        <w:rPr>
          <w:rFonts w:ascii="Arial" w:eastAsia="Times New Roman" w:hAnsi="Arial" w:cs="Arial"/>
          <w:color w:val="464646"/>
          <w:sz w:val="24"/>
          <w:szCs w:val="24"/>
          <w:lang w:eastAsia="en-GB"/>
        </w:rPr>
        <w:t>Magdalo</w:t>
      </w:r>
      <w:proofErr w:type="spellEnd"/>
      <w:r w:rsidRPr="00127829">
        <w:rPr>
          <w:rFonts w:ascii="Arial" w:eastAsia="Times New Roman" w:hAnsi="Arial" w:cs="Arial"/>
          <w:color w:val="464646"/>
          <w:sz w:val="24"/>
          <w:szCs w:val="24"/>
          <w:lang w:eastAsia="en-GB"/>
        </w:rPr>
        <w:t xml:space="preserve">, which extended its sphere of influence from </w:t>
      </w:r>
      <w:proofErr w:type="spellStart"/>
      <w:r w:rsidRPr="00127829">
        <w:rPr>
          <w:rFonts w:ascii="Arial" w:eastAsia="Times New Roman" w:hAnsi="Arial" w:cs="Arial"/>
          <w:color w:val="464646"/>
          <w:sz w:val="24"/>
          <w:szCs w:val="24"/>
          <w:lang w:eastAsia="en-GB"/>
        </w:rPr>
        <w:t>Kawit</w:t>
      </w:r>
      <w:proofErr w:type="spellEnd"/>
      <w:r w:rsidRPr="00127829">
        <w:rPr>
          <w:rFonts w:ascii="Arial" w:eastAsia="Times New Roman" w:hAnsi="Arial" w:cs="Arial"/>
          <w:color w:val="464646"/>
          <w:sz w:val="24"/>
          <w:szCs w:val="24"/>
          <w:lang w:eastAsia="en-GB"/>
        </w:rPr>
        <w:t>, Cavite, to the southern parts of the province of Manila, now Rizal. It soon became apparent that in order to hold on to captured territory, the rebels had to conform unified intra-provincial administrative units. The perimeter was then secured with forts and trenches.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army in Cavite was big, but it has been estimated that the army north of the Pasig River was much bigger. In other parts of the archipelago, the rebels were organized into squads and commands smaller than those in Central Luzon.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original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sub-organizations of </w:t>
      </w:r>
      <w:proofErr w:type="spellStart"/>
      <w:r w:rsidRPr="00127829">
        <w:rPr>
          <w:rFonts w:ascii="Arial" w:eastAsia="Times New Roman" w:hAnsi="Arial" w:cs="Arial"/>
          <w:color w:val="464646"/>
          <w:sz w:val="24"/>
          <w:szCs w:val="24"/>
          <w:lang w:eastAsia="en-GB"/>
        </w:rPr>
        <w:t>Sangunian</w:t>
      </w:r>
      <w:proofErr w:type="spellEnd"/>
      <w:r w:rsidRPr="00127829">
        <w:rPr>
          <w:rFonts w:ascii="Arial" w:eastAsia="Times New Roman" w:hAnsi="Arial" w:cs="Arial"/>
          <w:color w:val="464646"/>
          <w:sz w:val="24"/>
          <w:szCs w:val="24"/>
          <w:lang w:eastAsia="en-GB"/>
        </w:rPr>
        <w:t xml:space="preserve"> Bayan on the supra-municipal level, and the </w:t>
      </w:r>
      <w:proofErr w:type="spellStart"/>
      <w:r w:rsidRPr="00127829">
        <w:rPr>
          <w:rFonts w:ascii="Arial" w:eastAsia="Times New Roman" w:hAnsi="Arial" w:cs="Arial"/>
          <w:color w:val="464646"/>
          <w:sz w:val="24"/>
          <w:szCs w:val="24"/>
          <w:lang w:eastAsia="en-GB"/>
        </w:rPr>
        <w:t>Panguluhang</w:t>
      </w:r>
      <w:proofErr w:type="spellEnd"/>
      <w:r w:rsidRPr="00127829">
        <w:rPr>
          <w:rFonts w:ascii="Arial" w:eastAsia="Times New Roman" w:hAnsi="Arial" w:cs="Arial"/>
          <w:color w:val="464646"/>
          <w:sz w:val="24"/>
          <w:szCs w:val="24"/>
          <w:lang w:eastAsia="en-GB"/>
        </w:rPr>
        <w:t xml:space="preserve"> Bayan (local council) on the district or barrio level constituted the civilian component of the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government. As the government was a revolutionary one, many civilian leaders were concurrently military officials. At the same time, generals and key officers in the revolutionary army exercised power over government structures.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as president was effectively the commander-in-chief. Aguinaldo was one of his captains general.</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Spanish military writer Federico de </w:t>
      </w:r>
      <w:proofErr w:type="spellStart"/>
      <w:r w:rsidRPr="00127829">
        <w:rPr>
          <w:rFonts w:ascii="Arial" w:eastAsia="Times New Roman" w:hAnsi="Arial" w:cs="Arial"/>
          <w:color w:val="464646"/>
          <w:sz w:val="24"/>
          <w:szCs w:val="24"/>
          <w:lang w:eastAsia="en-GB"/>
        </w:rPr>
        <w:t>Monteverde</w:t>
      </w:r>
      <w:proofErr w:type="spellEnd"/>
      <w:r w:rsidRPr="00127829">
        <w:rPr>
          <w:rFonts w:ascii="Arial" w:eastAsia="Times New Roman" w:hAnsi="Arial" w:cs="Arial"/>
          <w:color w:val="464646"/>
          <w:sz w:val="24"/>
          <w:szCs w:val="24"/>
          <w:lang w:eastAsia="en-GB"/>
        </w:rPr>
        <w:t xml:space="preserve"> gives details of the military organization instituted by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Monteverde</w:t>
      </w:r>
      <w:proofErr w:type="spellEnd"/>
      <w:r w:rsidRPr="00127829">
        <w:rPr>
          <w:rFonts w:ascii="Arial" w:eastAsia="Times New Roman" w:hAnsi="Arial" w:cs="Arial"/>
          <w:color w:val="464646"/>
          <w:sz w:val="24"/>
          <w:szCs w:val="24"/>
          <w:lang w:eastAsia="en-GB"/>
        </w:rPr>
        <w:t xml:space="preserve"> fully illustrates the different revolutionary </w:t>
      </w:r>
      <w:proofErr w:type="spellStart"/>
      <w:r w:rsidRPr="00127829">
        <w:rPr>
          <w:rFonts w:ascii="Arial" w:eastAsia="Times New Roman" w:hAnsi="Arial" w:cs="Arial"/>
          <w:color w:val="464646"/>
          <w:sz w:val="24"/>
          <w:szCs w:val="24"/>
          <w:lang w:eastAsia="en-GB"/>
        </w:rPr>
        <w:t>insignas</w:t>
      </w:r>
      <w:proofErr w:type="spellEnd"/>
      <w:r w:rsidRPr="00127829">
        <w:rPr>
          <w:rFonts w:ascii="Arial" w:eastAsia="Times New Roman" w:hAnsi="Arial" w:cs="Arial"/>
          <w:color w:val="464646"/>
          <w:sz w:val="24"/>
          <w:szCs w:val="24"/>
          <w:lang w:eastAsia="en-GB"/>
        </w:rPr>
        <w:t xml:space="preserve"> corresponding to each rank, such as colonel, brigadier general, major general, lieutenant general and captain general. Various military </w:t>
      </w:r>
      <w:proofErr w:type="spellStart"/>
      <w:r w:rsidRPr="00127829">
        <w:rPr>
          <w:rFonts w:ascii="Arial" w:eastAsia="Times New Roman" w:hAnsi="Arial" w:cs="Arial"/>
          <w:color w:val="464646"/>
          <w:sz w:val="24"/>
          <w:szCs w:val="24"/>
          <w:lang w:eastAsia="en-GB"/>
        </w:rPr>
        <w:t>insignas</w:t>
      </w:r>
      <w:proofErr w:type="spellEnd"/>
      <w:r w:rsidRPr="00127829">
        <w:rPr>
          <w:rFonts w:ascii="Arial" w:eastAsia="Times New Roman" w:hAnsi="Arial" w:cs="Arial"/>
          <w:color w:val="464646"/>
          <w:sz w:val="24"/>
          <w:szCs w:val="24"/>
          <w:lang w:eastAsia="en-GB"/>
        </w:rPr>
        <w:t xml:space="preserve"> are also discussed by Taylor, and described by Generals Alvarez and </w:t>
      </w:r>
      <w:proofErr w:type="spellStart"/>
      <w:r w:rsidRPr="00127829">
        <w:rPr>
          <w:rFonts w:ascii="Arial" w:eastAsia="Times New Roman" w:hAnsi="Arial" w:cs="Arial"/>
          <w:color w:val="464646"/>
          <w:sz w:val="24"/>
          <w:szCs w:val="24"/>
          <w:lang w:eastAsia="en-GB"/>
        </w:rPr>
        <w:t>Artemio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Ricarte</w:t>
      </w:r>
      <w:proofErr w:type="spellEnd"/>
      <w:r w:rsidRPr="00127829">
        <w:rPr>
          <w:rFonts w:ascii="Arial" w:eastAsia="Times New Roman" w:hAnsi="Arial" w:cs="Arial"/>
          <w:color w:val="464646"/>
          <w:sz w:val="24"/>
          <w:szCs w:val="24"/>
          <w:lang w:eastAsia="en-GB"/>
        </w:rPr>
        <w:t xml:space="preserve"> in their memoirs.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lastRenderedPageBreak/>
        <w:t xml:space="preserve">As the revolution progressed,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had to formalize the army. In an order dated 16 December 1896, the revolutionary president redefined the hierarchy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military organization. Each battalion </w:t>
      </w:r>
      <w:proofErr w:type="spellStart"/>
      <w:r w:rsidRPr="00127829">
        <w:rPr>
          <w:rFonts w:ascii="Arial" w:eastAsia="Times New Roman" w:hAnsi="Arial" w:cs="Arial"/>
          <w:color w:val="464646"/>
          <w:sz w:val="24"/>
          <w:szCs w:val="24"/>
          <w:lang w:eastAsia="en-GB"/>
        </w:rPr>
        <w:t>unit─called</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Katipon─was</w:t>
      </w:r>
      <w:proofErr w:type="spellEnd"/>
      <w:r w:rsidRPr="00127829">
        <w:rPr>
          <w:rFonts w:ascii="Arial" w:eastAsia="Times New Roman" w:hAnsi="Arial" w:cs="Arial"/>
          <w:color w:val="464646"/>
          <w:sz w:val="24"/>
          <w:szCs w:val="24"/>
          <w:lang w:eastAsia="en-GB"/>
        </w:rPr>
        <w:t xml:space="preserve"> to be composed of 203 men.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As commander-in-chief,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supervised the planning of military strategies and the preparation of orders, manifests and decrees, adjudicated offenses against the nation, as well as mediated in political disputes. He directed generals and positioned troops in the fronts. On the basis of command responsibility, all victories and defeats all over the archipelago during his term of office should be attributed to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The claim by some historians that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lost all his battles” is ridiculous.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Foreign Affairs</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Prior to the outbreak of the revolution, some Filipinos based in Hong Kong acted on behalf of the nationalist movement in the Philippines. Led by </w:t>
      </w:r>
      <w:proofErr w:type="spellStart"/>
      <w:r w:rsidRPr="00127829">
        <w:rPr>
          <w:rFonts w:ascii="Arial" w:eastAsia="Times New Roman" w:hAnsi="Arial" w:cs="Arial"/>
          <w:color w:val="464646"/>
          <w:sz w:val="24"/>
          <w:szCs w:val="24"/>
          <w:lang w:eastAsia="en-GB"/>
        </w:rPr>
        <w:t>Doroteo</w:t>
      </w:r>
      <w:proofErr w:type="spellEnd"/>
      <w:r w:rsidRPr="00127829">
        <w:rPr>
          <w:rFonts w:ascii="Arial" w:eastAsia="Times New Roman" w:hAnsi="Arial" w:cs="Arial"/>
          <w:color w:val="464646"/>
          <w:sz w:val="24"/>
          <w:szCs w:val="24"/>
          <w:lang w:eastAsia="en-GB"/>
        </w:rPr>
        <w:t xml:space="preserve"> Cortes, they solicited funds from various sources, especially from wealthy businessmen and companies. They sent the donations to Jose Maria </w:t>
      </w:r>
      <w:proofErr w:type="spellStart"/>
      <w:r w:rsidRPr="00127829">
        <w:rPr>
          <w:rFonts w:ascii="Arial" w:eastAsia="Times New Roman" w:hAnsi="Arial" w:cs="Arial"/>
          <w:color w:val="464646"/>
          <w:sz w:val="24"/>
          <w:szCs w:val="24"/>
          <w:lang w:eastAsia="en-GB"/>
        </w:rPr>
        <w:t>Basa</w:t>
      </w:r>
      <w:proofErr w:type="spellEnd"/>
      <w:r w:rsidRPr="00127829">
        <w:rPr>
          <w:rFonts w:ascii="Arial" w:eastAsia="Times New Roman" w:hAnsi="Arial" w:cs="Arial"/>
          <w:color w:val="464646"/>
          <w:sz w:val="24"/>
          <w:szCs w:val="24"/>
          <w:lang w:eastAsia="en-GB"/>
        </w:rPr>
        <w:t>, who was also based in Hong Kong and served as disbursing officer.</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 large portion of the funds was used to send a commission to Japan to negotiate for political, military and financial aid for the anticipated uprising towards the end of 1896. With Cortes were </w:t>
      </w:r>
      <w:proofErr w:type="spellStart"/>
      <w:r w:rsidRPr="00127829">
        <w:rPr>
          <w:rFonts w:ascii="Arial" w:eastAsia="Times New Roman" w:hAnsi="Arial" w:cs="Arial"/>
          <w:color w:val="464646"/>
          <w:sz w:val="24"/>
          <w:szCs w:val="24"/>
          <w:lang w:eastAsia="en-GB"/>
        </w:rPr>
        <w:t>Isabelo</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Artacho</w:t>
      </w:r>
      <w:proofErr w:type="spellEnd"/>
      <w:r w:rsidRPr="00127829">
        <w:rPr>
          <w:rFonts w:ascii="Arial" w:eastAsia="Times New Roman" w:hAnsi="Arial" w:cs="Arial"/>
          <w:color w:val="464646"/>
          <w:sz w:val="24"/>
          <w:szCs w:val="24"/>
          <w:lang w:eastAsia="en-GB"/>
        </w:rPr>
        <w:t xml:space="preserve"> and Jose A. Ramos, who arranged with Japanese politicians to acquire 100,000 rifles and an unspecified amount of ammunition. The weapons were partly paid for in advance while the balance was to be amortized over a number of years. The commission also petitioned Japan to send a military squadron to aid the revolutionary forces and, after independence was won, to recognize the Filipino state. Investigations by the Spanish authorities revealed, “The plan was that while Andres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was busy </w:t>
      </w:r>
      <w:proofErr w:type="spellStart"/>
      <w:r w:rsidRPr="00127829">
        <w:rPr>
          <w:rFonts w:ascii="Arial" w:eastAsia="Times New Roman" w:hAnsi="Arial" w:cs="Arial"/>
          <w:color w:val="464646"/>
          <w:sz w:val="24"/>
          <w:szCs w:val="24"/>
          <w:lang w:eastAsia="en-GB"/>
        </w:rPr>
        <w:t>ecruiting</w:t>
      </w:r>
      <w:proofErr w:type="spellEnd"/>
      <w:r w:rsidRPr="00127829">
        <w:rPr>
          <w:rFonts w:ascii="Arial" w:eastAsia="Times New Roman" w:hAnsi="Arial" w:cs="Arial"/>
          <w:color w:val="464646"/>
          <w:sz w:val="24"/>
          <w:szCs w:val="24"/>
          <w:lang w:eastAsia="en-GB"/>
        </w:rPr>
        <w:t xml:space="preserve"> people for the general uprising, </w:t>
      </w:r>
      <w:proofErr w:type="spellStart"/>
      <w:r w:rsidRPr="00127829">
        <w:rPr>
          <w:rFonts w:ascii="Arial" w:eastAsia="Times New Roman" w:hAnsi="Arial" w:cs="Arial"/>
          <w:color w:val="464646"/>
          <w:sz w:val="24"/>
          <w:szCs w:val="24"/>
          <w:lang w:eastAsia="en-GB"/>
        </w:rPr>
        <w:t>Doroteo</w:t>
      </w:r>
      <w:proofErr w:type="spellEnd"/>
      <w:r w:rsidRPr="00127829">
        <w:rPr>
          <w:rFonts w:ascii="Arial" w:eastAsia="Times New Roman" w:hAnsi="Arial" w:cs="Arial"/>
          <w:color w:val="464646"/>
          <w:sz w:val="24"/>
          <w:szCs w:val="24"/>
          <w:lang w:eastAsia="en-GB"/>
        </w:rPr>
        <w:t xml:space="preserve"> Cortes should carry on the necessary negotiations with Japan…”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Although Japan was not at war in 1896, she looked at her Asian neighbours with a keen expansionary eye. However, most Asian countries then were under European colonial dominion. Around the middle of May 1896, the Japanese cruiser </w:t>
      </w:r>
      <w:proofErr w:type="spellStart"/>
      <w:r w:rsidRPr="00127829">
        <w:rPr>
          <w:rFonts w:ascii="Arial" w:eastAsia="Times New Roman" w:hAnsi="Arial" w:cs="Arial"/>
          <w:color w:val="464646"/>
          <w:sz w:val="24"/>
          <w:szCs w:val="24"/>
          <w:lang w:eastAsia="en-GB"/>
        </w:rPr>
        <w:t>Kongo</w:t>
      </w:r>
      <w:proofErr w:type="spellEnd"/>
      <w:r w:rsidRPr="00127829">
        <w:rPr>
          <w:rFonts w:ascii="Arial" w:eastAsia="Times New Roman" w:hAnsi="Arial" w:cs="Arial"/>
          <w:color w:val="464646"/>
          <w:sz w:val="24"/>
          <w:szCs w:val="24"/>
          <w:lang w:eastAsia="en-GB"/>
        </w:rPr>
        <w:t xml:space="preserve"> visited Manila.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some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members immediately sought a meeting with Japanese Admiral </w:t>
      </w:r>
      <w:proofErr w:type="spellStart"/>
      <w:r w:rsidRPr="00127829">
        <w:rPr>
          <w:rFonts w:ascii="Arial" w:eastAsia="Times New Roman" w:hAnsi="Arial" w:cs="Arial"/>
          <w:color w:val="464646"/>
          <w:sz w:val="24"/>
          <w:szCs w:val="24"/>
          <w:lang w:eastAsia="en-GB"/>
        </w:rPr>
        <w:t>Kanimura</w:t>
      </w:r>
      <w:proofErr w:type="spellEnd"/>
      <w:r w:rsidRPr="00127829">
        <w:rPr>
          <w:rFonts w:ascii="Arial" w:eastAsia="Times New Roman" w:hAnsi="Arial" w:cs="Arial"/>
          <w:color w:val="464646"/>
          <w:sz w:val="24"/>
          <w:szCs w:val="24"/>
          <w:lang w:eastAsia="en-GB"/>
        </w:rPr>
        <w:t xml:space="preserve">, while Jacinto drafted a message addressed to the Emperor of Japan. It read: “The Filipino people greet the Emperor of Japan and the entire Japanese nation, with the hope that the light of liberty in Japan will also shed its rays in the Philippines…” Japan was not disposed to go to war against Spain in 1896-1897 just to uphold the rights of Filipinos. Nevertheless,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expected the arrival of arms and ammunition from Japan in August 1896.</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Cortes continued to represent the revolutionaries before foreign entities. Together with </w:t>
      </w:r>
      <w:proofErr w:type="spellStart"/>
      <w:r w:rsidRPr="00127829">
        <w:rPr>
          <w:rFonts w:ascii="Arial" w:eastAsia="Times New Roman" w:hAnsi="Arial" w:cs="Arial"/>
          <w:color w:val="464646"/>
          <w:sz w:val="24"/>
          <w:szCs w:val="24"/>
          <w:lang w:eastAsia="en-GB"/>
        </w:rPr>
        <w:t>Basa</w:t>
      </w:r>
      <w:proofErr w:type="spellEnd"/>
      <w:r w:rsidRPr="00127829">
        <w:rPr>
          <w:rFonts w:ascii="Arial" w:eastAsia="Times New Roman" w:hAnsi="Arial" w:cs="Arial"/>
          <w:color w:val="464646"/>
          <w:sz w:val="24"/>
          <w:szCs w:val="24"/>
          <w:lang w:eastAsia="en-GB"/>
        </w:rPr>
        <w:t xml:space="preserve"> and A.G. Medina, Cortes sent a petition to the Consul of the United States of America in Hong Kong on 29 January 1897. The request implored the “</w:t>
      </w:r>
      <w:proofErr w:type="spellStart"/>
      <w:r w:rsidRPr="00127829">
        <w:rPr>
          <w:rFonts w:ascii="Arial" w:eastAsia="Times New Roman" w:hAnsi="Arial" w:cs="Arial"/>
          <w:color w:val="464646"/>
          <w:sz w:val="24"/>
          <w:szCs w:val="24"/>
          <w:lang w:eastAsia="en-GB"/>
        </w:rPr>
        <w:t>Gefe</w:t>
      </w:r>
      <w:proofErr w:type="spellEnd"/>
      <w:r w:rsidRPr="00127829">
        <w:rPr>
          <w:rFonts w:ascii="Arial" w:eastAsia="Times New Roman" w:hAnsi="Arial" w:cs="Arial"/>
          <w:color w:val="464646"/>
          <w:sz w:val="24"/>
          <w:szCs w:val="24"/>
          <w:lang w:eastAsia="en-GB"/>
        </w:rPr>
        <w:t xml:space="preserve"> Supremo </w:t>
      </w:r>
      <w:proofErr w:type="spellStart"/>
      <w:r w:rsidRPr="00127829">
        <w:rPr>
          <w:rFonts w:ascii="Arial" w:eastAsia="Times New Roman" w:hAnsi="Arial" w:cs="Arial"/>
          <w:color w:val="464646"/>
          <w:sz w:val="24"/>
          <w:szCs w:val="24"/>
          <w:lang w:eastAsia="en-GB"/>
        </w:rPr>
        <w:t>desu</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Nacion</w:t>
      </w:r>
      <w:proofErr w:type="spellEnd"/>
      <w:r w:rsidRPr="00127829">
        <w:rPr>
          <w:rFonts w:ascii="Arial" w:eastAsia="Times New Roman" w:hAnsi="Arial" w:cs="Arial"/>
          <w:color w:val="464646"/>
          <w:sz w:val="24"/>
          <w:szCs w:val="24"/>
          <w:lang w:eastAsia="en-GB"/>
        </w:rPr>
        <w:t xml:space="preserve">” for protection of the Filipinos and recognition of their right to self-government. But the petition was ill-timed. Grover Cleveland lost the presidential elections; his successor, William McKinley, declared a national policy focused on </w:t>
      </w:r>
      <w:r w:rsidRPr="00127829">
        <w:rPr>
          <w:rFonts w:ascii="Arial" w:eastAsia="Times New Roman" w:hAnsi="Arial" w:cs="Arial"/>
          <w:color w:val="464646"/>
          <w:sz w:val="24"/>
          <w:szCs w:val="24"/>
          <w:lang w:eastAsia="en-GB"/>
        </w:rPr>
        <w:lastRenderedPageBreak/>
        <w:t>“domestic business conditions and economic recovery from the continuing depression of 1893 and therefore (he tried) to avoid conflict with Spain.”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In January 1897, The Philippine Commission in Hong Kong addressed a petition to Henry </w:t>
      </w:r>
      <w:proofErr w:type="spellStart"/>
      <w:r w:rsidRPr="00127829">
        <w:rPr>
          <w:rFonts w:ascii="Arial" w:eastAsia="Times New Roman" w:hAnsi="Arial" w:cs="Arial"/>
          <w:color w:val="464646"/>
          <w:sz w:val="24"/>
          <w:szCs w:val="24"/>
          <w:lang w:eastAsia="en-GB"/>
        </w:rPr>
        <w:t>Hannoteaux</w:t>
      </w:r>
      <w:proofErr w:type="spellEnd"/>
      <w:r w:rsidRPr="00127829">
        <w:rPr>
          <w:rFonts w:ascii="Arial" w:eastAsia="Times New Roman" w:hAnsi="Arial" w:cs="Arial"/>
          <w:color w:val="464646"/>
          <w:sz w:val="24"/>
          <w:szCs w:val="24"/>
          <w:lang w:eastAsia="en-GB"/>
        </w:rPr>
        <w:t xml:space="preserve">, the French Minister of Foreign Affairs, which </w:t>
      </w:r>
      <w:proofErr w:type="spellStart"/>
      <w:r w:rsidRPr="00127829">
        <w:rPr>
          <w:rFonts w:ascii="Arial" w:eastAsia="Times New Roman" w:hAnsi="Arial" w:cs="Arial"/>
          <w:color w:val="464646"/>
          <w:sz w:val="24"/>
          <w:szCs w:val="24"/>
          <w:lang w:eastAsia="en-GB"/>
        </w:rPr>
        <w:t>enu</w:t>
      </w:r>
      <w:proofErr w:type="gramStart"/>
      <w:r w:rsidRPr="00127829">
        <w:rPr>
          <w:rFonts w:ascii="Arial" w:eastAsia="Times New Roman" w:hAnsi="Arial" w:cs="Arial"/>
          <w:color w:val="464646"/>
          <w:sz w:val="24"/>
          <w:szCs w:val="24"/>
          <w:lang w:eastAsia="en-GB"/>
        </w:rPr>
        <w:t>,erated</w:t>
      </w:r>
      <w:proofErr w:type="spellEnd"/>
      <w:proofErr w:type="gramEnd"/>
      <w:r w:rsidRPr="00127829">
        <w:rPr>
          <w:rFonts w:ascii="Arial" w:eastAsia="Times New Roman" w:hAnsi="Arial" w:cs="Arial"/>
          <w:color w:val="464646"/>
          <w:sz w:val="24"/>
          <w:szCs w:val="24"/>
          <w:lang w:eastAsia="en-GB"/>
        </w:rPr>
        <w:t xml:space="preserve"> 50 grievances of the Philippines against Spain and called for assistance. However, France remained strictly neutral because she feared that such </w:t>
      </w:r>
      <w:proofErr w:type="spellStart"/>
      <w:r w:rsidRPr="00127829">
        <w:rPr>
          <w:rFonts w:ascii="Arial" w:eastAsia="Times New Roman" w:hAnsi="Arial" w:cs="Arial"/>
          <w:color w:val="464646"/>
          <w:sz w:val="24"/>
          <w:szCs w:val="24"/>
          <w:lang w:eastAsia="en-GB"/>
        </w:rPr>
        <w:t>anticolonialism</w:t>
      </w:r>
      <w:proofErr w:type="spellEnd"/>
      <w:r w:rsidRPr="00127829">
        <w:rPr>
          <w:rFonts w:ascii="Arial" w:eastAsia="Times New Roman" w:hAnsi="Arial" w:cs="Arial"/>
          <w:color w:val="464646"/>
          <w:sz w:val="24"/>
          <w:szCs w:val="24"/>
          <w:lang w:eastAsia="en-GB"/>
        </w:rPr>
        <w:t xml:space="preserve"> would contaminate neighbouring French Indochina, and also because France had no means for practicable intervention.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b/>
          <w:bCs/>
          <w:color w:val="464646"/>
          <w:sz w:val="24"/>
          <w:szCs w:val="24"/>
          <w:lang w:eastAsia="en-GB"/>
        </w:rPr>
        <w:t>Significance of 1896 Revolution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In July 1892,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founded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which launched the first anticolonial revolution in Asia in August 1896. He formed the first national governments established by Aguinaldo from 1897 to 1899.</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government carried over the symbols and teachings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which the people accepted as the revolutionary authority. This government was democratic in principle, orientation and form. At its inception, it was formed by representatives from the provinces where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had a mass-based membership. It adopted as its national standard the </w:t>
      </w:r>
      <w:proofErr w:type="spellStart"/>
      <w:r w:rsidRPr="00127829">
        <w:rPr>
          <w:rFonts w:ascii="Arial" w:eastAsia="Times New Roman" w:hAnsi="Arial" w:cs="Arial"/>
          <w:color w:val="464646"/>
          <w:sz w:val="24"/>
          <w:szCs w:val="24"/>
          <w:lang w:eastAsia="en-GB"/>
        </w:rPr>
        <w:t>Katipunan’s</w:t>
      </w:r>
      <w:proofErr w:type="spellEnd"/>
      <w:r w:rsidRPr="00127829">
        <w:rPr>
          <w:rFonts w:ascii="Arial" w:eastAsia="Times New Roman" w:hAnsi="Arial" w:cs="Arial"/>
          <w:color w:val="464646"/>
          <w:sz w:val="24"/>
          <w:szCs w:val="24"/>
          <w:lang w:eastAsia="en-GB"/>
        </w:rPr>
        <w:t xml:space="preserve"> red flag with a white sun with the Tagalog letter “</w:t>
      </w:r>
      <w:proofErr w:type="spellStart"/>
      <w:r w:rsidRPr="00127829">
        <w:rPr>
          <w:rFonts w:ascii="Arial" w:eastAsia="Times New Roman" w:hAnsi="Arial" w:cs="Arial"/>
          <w:color w:val="464646"/>
          <w:sz w:val="24"/>
          <w:szCs w:val="24"/>
          <w:lang w:eastAsia="en-GB"/>
        </w:rPr>
        <w:t>Ka</w:t>
      </w:r>
      <w:proofErr w:type="spellEnd"/>
      <w:r w:rsidRPr="00127829">
        <w:rPr>
          <w:rFonts w:ascii="Arial" w:eastAsia="Times New Roman" w:hAnsi="Arial" w:cs="Arial"/>
          <w:color w:val="464646"/>
          <w:sz w:val="24"/>
          <w:szCs w:val="24"/>
          <w:lang w:eastAsia="en-GB"/>
        </w:rPr>
        <w:t xml:space="preserve">” in the </w:t>
      </w:r>
      <w:proofErr w:type="spellStart"/>
      <w:r w:rsidRPr="00127829">
        <w:rPr>
          <w:rFonts w:ascii="Arial" w:eastAsia="Times New Roman" w:hAnsi="Arial" w:cs="Arial"/>
          <w:color w:val="464646"/>
          <w:sz w:val="24"/>
          <w:szCs w:val="24"/>
          <w:lang w:eastAsia="en-GB"/>
        </w:rPr>
        <w:t>center</w:t>
      </w:r>
      <w:proofErr w:type="spellEnd"/>
      <w:r w:rsidRPr="00127829">
        <w:rPr>
          <w:rFonts w:ascii="Arial" w:eastAsia="Times New Roman" w:hAnsi="Arial" w:cs="Arial"/>
          <w:color w:val="464646"/>
          <w:sz w:val="24"/>
          <w:szCs w:val="24"/>
          <w:lang w:eastAsia="en-GB"/>
        </w:rPr>
        <w:t xml:space="preserve"> and commissioned Julio </w:t>
      </w:r>
      <w:proofErr w:type="spellStart"/>
      <w:r w:rsidRPr="00127829">
        <w:rPr>
          <w:rFonts w:ascii="Arial" w:eastAsia="Times New Roman" w:hAnsi="Arial" w:cs="Arial"/>
          <w:color w:val="464646"/>
          <w:sz w:val="24"/>
          <w:szCs w:val="24"/>
          <w:lang w:eastAsia="en-GB"/>
        </w:rPr>
        <w:t>Nakpil</w:t>
      </w:r>
      <w:proofErr w:type="spellEnd"/>
      <w:r w:rsidRPr="00127829">
        <w:rPr>
          <w:rFonts w:ascii="Arial" w:eastAsia="Times New Roman" w:hAnsi="Arial" w:cs="Arial"/>
          <w:color w:val="464646"/>
          <w:sz w:val="24"/>
          <w:szCs w:val="24"/>
          <w:lang w:eastAsia="en-GB"/>
        </w:rPr>
        <w:t xml:space="preserve"> to compose the national anthem, “</w:t>
      </w:r>
      <w:proofErr w:type="spellStart"/>
      <w:r w:rsidRPr="00127829">
        <w:rPr>
          <w:rFonts w:ascii="Arial" w:eastAsia="Times New Roman" w:hAnsi="Arial" w:cs="Arial"/>
          <w:color w:val="464646"/>
          <w:sz w:val="24"/>
          <w:szCs w:val="24"/>
          <w:lang w:eastAsia="en-GB"/>
        </w:rPr>
        <w:t>Marangal</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na</w:t>
      </w:r>
      <w:proofErr w:type="spellEnd"/>
      <w:r w:rsidRPr="00127829">
        <w:rPr>
          <w:rFonts w:ascii="Arial" w:eastAsia="Times New Roman" w:hAnsi="Arial" w:cs="Arial"/>
          <w:color w:val="464646"/>
          <w:sz w:val="24"/>
          <w:szCs w:val="24"/>
          <w:lang w:eastAsia="en-GB"/>
        </w:rPr>
        <w:t xml:space="preserve"> Dalit ng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In defining “Tagalog” as the term for all Filipinos, and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as the country’s name in lieu of “Filipinas” which had colonial origins,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and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sought to define a national identity.</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government commanded the loyalty of a significant portion of the population. It held territory, where it exercised the functions of a state. It had armed forces which fought for, and defended its existence. It had diplomatic component, which attempted to gain international recognition for the new nation.</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governments that succeeded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essentially republican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government could only proceed from it. The 24 August 1896` government certainly had a large mass-based following than the 24 August 1897 entity that deposed it. But as a result of the power struggle in Cavite, Emilio Aguinaldo, although only one of many revolutionary generals, usurped President Andres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authority. Aguinaldo reorganized </w:t>
      </w:r>
      <w:proofErr w:type="spellStart"/>
      <w:r w:rsidRPr="00127829">
        <w:rPr>
          <w:rFonts w:ascii="Arial" w:eastAsia="Times New Roman" w:hAnsi="Arial" w:cs="Arial"/>
          <w:color w:val="464646"/>
          <w:sz w:val="24"/>
          <w:szCs w:val="24"/>
          <w:lang w:eastAsia="en-GB"/>
        </w:rPr>
        <w:t>Bonifacio’s</w:t>
      </w:r>
      <w:proofErr w:type="spellEnd"/>
      <w:r w:rsidRPr="00127829">
        <w:rPr>
          <w:rFonts w:ascii="Arial" w:eastAsia="Times New Roman" w:hAnsi="Arial" w:cs="Arial"/>
          <w:color w:val="464646"/>
          <w:sz w:val="24"/>
          <w:szCs w:val="24"/>
          <w:lang w:eastAsia="en-GB"/>
        </w:rPr>
        <w:t xml:space="preserve"> </w:t>
      </w:r>
      <w:proofErr w:type="spellStart"/>
      <w:r w:rsidRPr="00127829">
        <w:rPr>
          <w:rFonts w:ascii="Arial" w:eastAsia="Times New Roman" w:hAnsi="Arial" w:cs="Arial"/>
          <w:color w:val="464646"/>
          <w:sz w:val="24"/>
          <w:szCs w:val="24"/>
          <w:lang w:eastAsia="en-GB"/>
        </w:rPr>
        <w:t>Republika</w:t>
      </w:r>
      <w:proofErr w:type="spellEnd"/>
      <w:r w:rsidRPr="00127829">
        <w:rPr>
          <w:rFonts w:ascii="Arial" w:eastAsia="Times New Roman" w:hAnsi="Arial" w:cs="Arial"/>
          <w:color w:val="464646"/>
          <w:sz w:val="24"/>
          <w:szCs w:val="24"/>
          <w:lang w:eastAsia="en-GB"/>
        </w:rPr>
        <w:t xml:space="preserve"> ng </w:t>
      </w:r>
      <w:proofErr w:type="spellStart"/>
      <w:r w:rsidRPr="00127829">
        <w:rPr>
          <w:rFonts w:ascii="Arial" w:eastAsia="Times New Roman" w:hAnsi="Arial" w:cs="Arial"/>
          <w:color w:val="464646"/>
          <w:sz w:val="24"/>
          <w:szCs w:val="24"/>
          <w:lang w:eastAsia="en-GB"/>
        </w:rPr>
        <w:t>Katagalugan</w:t>
      </w:r>
      <w:proofErr w:type="spellEnd"/>
      <w:r w:rsidRPr="00127829">
        <w:rPr>
          <w:rFonts w:ascii="Arial" w:eastAsia="Times New Roman" w:hAnsi="Arial" w:cs="Arial"/>
          <w:color w:val="464646"/>
          <w:sz w:val="24"/>
          <w:szCs w:val="24"/>
          <w:lang w:eastAsia="en-GB"/>
        </w:rPr>
        <w:t xml:space="preserve"> and renamed it </w:t>
      </w:r>
      <w:proofErr w:type="spellStart"/>
      <w:r w:rsidRPr="00127829">
        <w:rPr>
          <w:rFonts w:ascii="Arial" w:eastAsia="Times New Roman" w:hAnsi="Arial" w:cs="Arial"/>
          <w:color w:val="464646"/>
          <w:sz w:val="24"/>
          <w:szCs w:val="24"/>
          <w:lang w:eastAsia="en-GB"/>
        </w:rPr>
        <w:t>Republica</w:t>
      </w:r>
      <w:proofErr w:type="spellEnd"/>
      <w:r w:rsidRPr="00127829">
        <w:rPr>
          <w:rFonts w:ascii="Arial" w:eastAsia="Times New Roman" w:hAnsi="Arial" w:cs="Arial"/>
          <w:color w:val="464646"/>
          <w:sz w:val="24"/>
          <w:szCs w:val="24"/>
          <w:lang w:eastAsia="en-GB"/>
        </w:rPr>
        <w:t xml:space="preserve"> Filipina.</w:t>
      </w:r>
    </w:p>
    <w:p w:rsidR="00127829" w:rsidRPr="00127829" w:rsidRDefault="00127829" w:rsidP="00127829">
      <w:pPr>
        <w:spacing w:before="100" w:beforeAutospacing="1" w:after="100" w:afterAutospacing="1" w:line="240" w:lineRule="auto"/>
        <w:rPr>
          <w:rFonts w:ascii="inherit" w:eastAsia="Times New Roman" w:hAnsi="inherit" w:cs="Helvetica"/>
          <w:color w:val="222222"/>
          <w:sz w:val="24"/>
          <w:szCs w:val="24"/>
          <w:lang w:eastAsia="en-GB"/>
        </w:rPr>
      </w:pPr>
      <w:r w:rsidRPr="00127829">
        <w:rPr>
          <w:rFonts w:ascii="Arial" w:eastAsia="Times New Roman" w:hAnsi="Arial" w:cs="Arial"/>
          <w:color w:val="464646"/>
          <w:sz w:val="24"/>
          <w:szCs w:val="24"/>
          <w:lang w:eastAsia="en-GB"/>
        </w:rPr>
        <w:t xml:space="preserve">The first Filipino national government was established on 24 August 1896. Filipinos should observe the date as National Day, if the 1896 Philippine Revolution and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are to have any worth at all. And Filipinos should recognize Andres </w:t>
      </w:r>
      <w:proofErr w:type="spellStart"/>
      <w:r w:rsidRPr="00127829">
        <w:rPr>
          <w:rFonts w:ascii="Arial" w:eastAsia="Times New Roman" w:hAnsi="Arial" w:cs="Arial"/>
          <w:color w:val="464646"/>
          <w:sz w:val="24"/>
          <w:szCs w:val="24"/>
          <w:lang w:eastAsia="en-GB"/>
        </w:rPr>
        <w:t>Bonifacio</w:t>
      </w:r>
      <w:proofErr w:type="spellEnd"/>
      <w:r w:rsidRPr="00127829">
        <w:rPr>
          <w:rFonts w:ascii="Arial" w:eastAsia="Times New Roman" w:hAnsi="Arial" w:cs="Arial"/>
          <w:color w:val="464646"/>
          <w:sz w:val="24"/>
          <w:szCs w:val="24"/>
          <w:lang w:eastAsia="en-GB"/>
        </w:rPr>
        <w:t xml:space="preserve"> not only the founder of the </w:t>
      </w:r>
      <w:proofErr w:type="spellStart"/>
      <w:r w:rsidRPr="00127829">
        <w:rPr>
          <w:rFonts w:ascii="Arial" w:eastAsia="Times New Roman" w:hAnsi="Arial" w:cs="Arial"/>
          <w:color w:val="464646"/>
          <w:sz w:val="24"/>
          <w:szCs w:val="24"/>
          <w:lang w:eastAsia="en-GB"/>
        </w:rPr>
        <w:t>Katipunan</w:t>
      </w:r>
      <w:proofErr w:type="spellEnd"/>
      <w:r w:rsidRPr="00127829">
        <w:rPr>
          <w:rFonts w:ascii="Arial" w:eastAsia="Times New Roman" w:hAnsi="Arial" w:cs="Arial"/>
          <w:color w:val="464646"/>
          <w:sz w:val="24"/>
          <w:szCs w:val="24"/>
          <w:lang w:eastAsia="en-GB"/>
        </w:rPr>
        <w:t xml:space="preserve"> and leader of the revolution of 1896, but as the first Filipino president: the father of the nation and founder of our democracy.</w:t>
      </w:r>
    </w:p>
    <w:p w:rsidR="00127829" w:rsidRDefault="00127829"/>
    <w:sectPr w:rsidR="001278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829"/>
    <w:rsid w:val="000D4DE9"/>
    <w:rsid w:val="00127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53D0CB-32B2-4AEE-A153-C32986A69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2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2782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7829"/>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127829"/>
    <w:rPr>
      <w:color w:val="0000FF"/>
      <w:u w:val="single"/>
    </w:rPr>
  </w:style>
  <w:style w:type="character" w:customStyle="1" w:styleId="apple-converted-space">
    <w:name w:val="apple-converted-space"/>
    <w:basedOn w:val="DefaultParagraphFont"/>
    <w:rsid w:val="00127829"/>
  </w:style>
  <w:style w:type="character" w:customStyle="1" w:styleId="posted-on">
    <w:name w:val="posted-on"/>
    <w:basedOn w:val="DefaultParagraphFont"/>
    <w:rsid w:val="00127829"/>
  </w:style>
  <w:style w:type="paragraph" w:styleId="NormalWeb">
    <w:name w:val="Normal (Web)"/>
    <w:basedOn w:val="Normal"/>
    <w:uiPriority w:val="99"/>
    <w:semiHidden/>
    <w:unhideWhenUsed/>
    <w:rsid w:val="0012782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7829"/>
    <w:rPr>
      <w:b/>
      <w:bCs/>
    </w:rPr>
  </w:style>
  <w:style w:type="character" w:customStyle="1" w:styleId="author">
    <w:name w:val="author"/>
    <w:basedOn w:val="DefaultParagraphFont"/>
    <w:rsid w:val="00127829"/>
  </w:style>
  <w:style w:type="character" w:customStyle="1" w:styleId="Heading2Char">
    <w:name w:val="Heading 2 Char"/>
    <w:basedOn w:val="DefaultParagraphFont"/>
    <w:link w:val="Heading2"/>
    <w:uiPriority w:val="9"/>
    <w:semiHidden/>
    <w:rsid w:val="0012782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940185">
      <w:bodyDiv w:val="1"/>
      <w:marLeft w:val="0"/>
      <w:marRight w:val="0"/>
      <w:marTop w:val="0"/>
      <w:marBottom w:val="0"/>
      <w:divBdr>
        <w:top w:val="none" w:sz="0" w:space="0" w:color="auto"/>
        <w:left w:val="none" w:sz="0" w:space="0" w:color="auto"/>
        <w:bottom w:val="none" w:sz="0" w:space="0" w:color="auto"/>
        <w:right w:val="none" w:sz="0" w:space="0" w:color="auto"/>
      </w:divBdr>
      <w:divsChild>
        <w:div w:id="127481188">
          <w:marLeft w:val="0"/>
          <w:marRight w:val="0"/>
          <w:marTop w:val="0"/>
          <w:marBottom w:val="0"/>
          <w:divBdr>
            <w:top w:val="none" w:sz="0" w:space="0" w:color="auto"/>
            <w:left w:val="none" w:sz="0" w:space="0" w:color="auto"/>
            <w:bottom w:val="single" w:sz="6" w:space="0" w:color="F2F2F2"/>
            <w:right w:val="none" w:sz="0" w:space="0" w:color="auto"/>
          </w:divBdr>
          <w:divsChild>
            <w:div w:id="563836453">
              <w:marLeft w:val="0"/>
              <w:marRight w:val="0"/>
              <w:marTop w:val="0"/>
              <w:marBottom w:val="0"/>
              <w:divBdr>
                <w:top w:val="none" w:sz="0" w:space="0" w:color="auto"/>
                <w:left w:val="none" w:sz="0" w:space="0" w:color="auto"/>
                <w:bottom w:val="none" w:sz="0" w:space="0" w:color="auto"/>
                <w:right w:val="none" w:sz="0" w:space="0" w:color="auto"/>
              </w:divBdr>
              <w:divsChild>
                <w:div w:id="523709444">
                  <w:marLeft w:val="0"/>
                  <w:marRight w:val="0"/>
                  <w:marTop w:val="0"/>
                  <w:marBottom w:val="0"/>
                  <w:divBdr>
                    <w:top w:val="none" w:sz="0" w:space="0" w:color="auto"/>
                    <w:left w:val="none" w:sz="0" w:space="0" w:color="auto"/>
                    <w:bottom w:val="none" w:sz="0" w:space="0" w:color="auto"/>
                    <w:right w:val="none" w:sz="0" w:space="0" w:color="auto"/>
                  </w:divBdr>
                </w:div>
                <w:div w:id="1634287691">
                  <w:marLeft w:val="0"/>
                  <w:marRight w:val="0"/>
                  <w:marTop w:val="0"/>
                  <w:marBottom w:val="0"/>
                  <w:divBdr>
                    <w:top w:val="none" w:sz="0" w:space="0" w:color="auto"/>
                    <w:left w:val="none" w:sz="0" w:space="0" w:color="auto"/>
                    <w:bottom w:val="none" w:sz="0" w:space="0" w:color="auto"/>
                    <w:right w:val="none" w:sz="0" w:space="0" w:color="auto"/>
                  </w:divBdr>
                  <w:divsChild>
                    <w:div w:id="1800371435">
                      <w:marLeft w:val="0"/>
                      <w:marRight w:val="0"/>
                      <w:marTop w:val="0"/>
                      <w:marBottom w:val="0"/>
                      <w:divBdr>
                        <w:top w:val="none" w:sz="0" w:space="0" w:color="auto"/>
                        <w:left w:val="none" w:sz="0" w:space="0" w:color="auto"/>
                        <w:bottom w:val="none" w:sz="0" w:space="0" w:color="auto"/>
                        <w:right w:val="none" w:sz="0" w:space="0" w:color="auto"/>
                      </w:divBdr>
                      <w:divsChild>
                        <w:div w:id="75833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70948">
          <w:marLeft w:val="0"/>
          <w:marRight w:val="0"/>
          <w:marTop w:val="0"/>
          <w:marBottom w:val="0"/>
          <w:divBdr>
            <w:top w:val="none" w:sz="0" w:space="0" w:color="auto"/>
            <w:left w:val="none" w:sz="0" w:space="0" w:color="auto"/>
            <w:bottom w:val="none" w:sz="0" w:space="0" w:color="auto"/>
            <w:right w:val="none" w:sz="0" w:space="0" w:color="auto"/>
          </w:divBdr>
          <w:divsChild>
            <w:div w:id="481581669">
              <w:marLeft w:val="0"/>
              <w:marRight w:val="0"/>
              <w:marTop w:val="0"/>
              <w:marBottom w:val="0"/>
              <w:divBdr>
                <w:top w:val="none" w:sz="0" w:space="0" w:color="auto"/>
                <w:left w:val="none" w:sz="0" w:space="0" w:color="auto"/>
                <w:bottom w:val="none" w:sz="0" w:space="0" w:color="auto"/>
                <w:right w:val="none" w:sz="0" w:space="0" w:color="auto"/>
              </w:divBdr>
              <w:divsChild>
                <w:div w:id="1483615543">
                  <w:marLeft w:val="0"/>
                  <w:marRight w:val="0"/>
                  <w:marTop w:val="0"/>
                  <w:marBottom w:val="0"/>
                  <w:divBdr>
                    <w:top w:val="none" w:sz="0" w:space="0" w:color="auto"/>
                    <w:left w:val="none" w:sz="0" w:space="0" w:color="auto"/>
                    <w:bottom w:val="none" w:sz="0" w:space="0" w:color="auto"/>
                    <w:right w:val="none" w:sz="0" w:space="0" w:color="auto"/>
                  </w:divBdr>
                  <w:divsChild>
                    <w:div w:id="135583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840154">
          <w:marLeft w:val="0"/>
          <w:marRight w:val="0"/>
          <w:marTop w:val="0"/>
          <w:marBottom w:val="0"/>
          <w:divBdr>
            <w:top w:val="none" w:sz="0" w:space="0" w:color="auto"/>
            <w:left w:val="none" w:sz="0" w:space="0" w:color="auto"/>
            <w:bottom w:val="none" w:sz="0" w:space="0" w:color="auto"/>
            <w:right w:val="none" w:sz="0" w:space="0" w:color="auto"/>
          </w:divBdr>
          <w:divsChild>
            <w:div w:id="316033460">
              <w:marLeft w:val="0"/>
              <w:marRight w:val="0"/>
              <w:marTop w:val="0"/>
              <w:marBottom w:val="0"/>
              <w:divBdr>
                <w:top w:val="none" w:sz="0" w:space="0" w:color="auto"/>
                <w:left w:val="none" w:sz="0" w:space="0" w:color="auto"/>
                <w:bottom w:val="none" w:sz="0" w:space="0" w:color="auto"/>
                <w:right w:val="none" w:sz="0" w:space="0" w:color="auto"/>
              </w:divBdr>
              <w:divsChild>
                <w:div w:id="139424736">
                  <w:marLeft w:val="0"/>
                  <w:marRight w:val="0"/>
                  <w:marTop w:val="0"/>
                  <w:marBottom w:val="0"/>
                  <w:divBdr>
                    <w:top w:val="none" w:sz="0" w:space="0" w:color="auto"/>
                    <w:left w:val="none" w:sz="0" w:space="0" w:color="auto"/>
                    <w:bottom w:val="none" w:sz="0" w:space="0" w:color="auto"/>
                    <w:right w:val="none" w:sz="0" w:space="0" w:color="auto"/>
                  </w:divBdr>
                  <w:divsChild>
                    <w:div w:id="2058779980">
                      <w:marLeft w:val="0"/>
                      <w:marRight w:val="0"/>
                      <w:marTop w:val="0"/>
                      <w:marBottom w:val="0"/>
                      <w:divBdr>
                        <w:top w:val="none" w:sz="0" w:space="0" w:color="auto"/>
                        <w:left w:val="none" w:sz="0" w:space="0" w:color="auto"/>
                        <w:bottom w:val="none" w:sz="0" w:space="0" w:color="auto"/>
                        <w:right w:val="none" w:sz="0" w:space="0" w:color="auto"/>
                      </w:divBdr>
                      <w:divsChild>
                        <w:div w:id="194124397">
                          <w:marLeft w:val="0"/>
                          <w:marRight w:val="0"/>
                          <w:marTop w:val="240"/>
                          <w:marBottom w:val="240"/>
                          <w:divBdr>
                            <w:top w:val="none" w:sz="0" w:space="0" w:color="auto"/>
                            <w:left w:val="none" w:sz="0" w:space="0" w:color="auto"/>
                            <w:bottom w:val="none" w:sz="0" w:space="0" w:color="auto"/>
                            <w:right w:val="none" w:sz="0" w:space="0" w:color="auto"/>
                          </w:divBdr>
                          <w:divsChild>
                            <w:div w:id="1631129741">
                              <w:marLeft w:val="0"/>
                              <w:marRight w:val="0"/>
                              <w:marTop w:val="0"/>
                              <w:marBottom w:val="0"/>
                              <w:divBdr>
                                <w:top w:val="none" w:sz="0" w:space="0" w:color="auto"/>
                                <w:left w:val="none" w:sz="0" w:space="0" w:color="auto"/>
                                <w:bottom w:val="none" w:sz="0" w:space="0" w:color="auto"/>
                                <w:right w:val="none" w:sz="0" w:space="0" w:color="auto"/>
                              </w:divBdr>
                            </w:div>
                          </w:divsChild>
                        </w:div>
                        <w:div w:id="1664316727">
                          <w:marLeft w:val="0"/>
                          <w:marRight w:val="0"/>
                          <w:marTop w:val="0"/>
                          <w:marBottom w:val="0"/>
                          <w:divBdr>
                            <w:top w:val="none" w:sz="0" w:space="0" w:color="auto"/>
                            <w:left w:val="none" w:sz="0" w:space="0" w:color="auto"/>
                            <w:bottom w:val="none" w:sz="0" w:space="0" w:color="auto"/>
                            <w:right w:val="none" w:sz="0" w:space="0" w:color="auto"/>
                          </w:divBdr>
                          <w:divsChild>
                            <w:div w:id="1579173498">
                              <w:marLeft w:val="180"/>
                              <w:marRight w:val="18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87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stagram.com/nccaofficial" TargetMode="External"/><Relationship Id="rId18" Type="http://schemas.openxmlformats.org/officeDocument/2006/relationships/hyperlink" Target="http://ncca.gov.ph/#facebook" TargetMode="External"/><Relationship Id="rId26" Type="http://schemas.openxmlformats.org/officeDocument/2006/relationships/hyperlink" Target="http://ncca.gov.ph/#email" TargetMode="External"/><Relationship Id="rId3" Type="http://schemas.openxmlformats.org/officeDocument/2006/relationships/webSettings" Target="webSettings.xml"/><Relationship Id="rId21" Type="http://schemas.openxmlformats.org/officeDocument/2006/relationships/image" Target="media/image7.png"/><Relationship Id="rId7" Type="http://schemas.openxmlformats.org/officeDocument/2006/relationships/hyperlink" Target="http://ncca.gov.ph/" TargetMode="External"/><Relationship Id="rId12" Type="http://schemas.openxmlformats.org/officeDocument/2006/relationships/image" Target="media/image3.png"/><Relationship Id="rId17" Type="http://schemas.openxmlformats.org/officeDocument/2006/relationships/hyperlink" Target="http://ncca.gov.ph/about-culture-and-arts/in-focus/andres-bonifacio-and-the-1896-revolution/" TargetMode="External"/><Relationship Id="rId25" Type="http://schemas.openxmlformats.org/officeDocument/2006/relationships/image" Target="media/image9.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hyperlink" Target="http://ncca.gov.ph/#twitter" TargetMode="External"/><Relationship Id="rId29" Type="http://schemas.openxmlformats.org/officeDocument/2006/relationships/image" Target="media/image11.png"/><Relationship Id="rId1" Type="http://schemas.openxmlformats.org/officeDocument/2006/relationships/styles" Target="styles.xml"/><Relationship Id="rId6" Type="http://schemas.openxmlformats.org/officeDocument/2006/relationships/hyperlink" Target="https://www.loc.gov/rr/hispanic/1898/aguinaldo.html" TargetMode="External"/><Relationship Id="rId11" Type="http://schemas.openxmlformats.org/officeDocument/2006/relationships/hyperlink" Target="https://twitter.com/NCCAOfficial" TargetMode="External"/><Relationship Id="rId24" Type="http://schemas.openxmlformats.org/officeDocument/2006/relationships/hyperlink" Target="http://ncca.gov.ph/#pinterest" TargetMode="External"/><Relationship Id="rId32" Type="http://schemas.openxmlformats.org/officeDocument/2006/relationships/theme" Target="theme/theme1.xml"/><Relationship Id="rId5" Type="http://schemas.openxmlformats.org/officeDocument/2006/relationships/hyperlink" Target="https://www.loc.gov/rr/hispanic/1898/philippines.html" TargetMode="External"/><Relationship Id="rId15" Type="http://schemas.openxmlformats.org/officeDocument/2006/relationships/hyperlink" Target="https://plus.google.com/+nccaofficial/posts" TargetMode="External"/><Relationship Id="rId23" Type="http://schemas.openxmlformats.org/officeDocument/2006/relationships/image" Target="media/image8.png"/><Relationship Id="rId28" Type="http://schemas.openxmlformats.org/officeDocument/2006/relationships/hyperlink" Target="https://www.addtoany.com/share" TargetMode="External"/><Relationship Id="rId10" Type="http://schemas.openxmlformats.org/officeDocument/2006/relationships/image" Target="media/image2.png"/><Relationship Id="rId19" Type="http://schemas.openxmlformats.org/officeDocument/2006/relationships/image" Target="media/image6.png"/><Relationship Id="rId31" Type="http://schemas.openxmlformats.org/officeDocument/2006/relationships/fontTable" Target="fontTable.xml"/><Relationship Id="rId4" Type="http://schemas.openxmlformats.org/officeDocument/2006/relationships/hyperlink" Target="https://www.loc.gov/rr/hispanic/1898/rizal.html" TargetMode="External"/><Relationship Id="rId9" Type="http://schemas.openxmlformats.org/officeDocument/2006/relationships/hyperlink" Target="https://www.facebook.com/NCCAofficial" TargetMode="External"/><Relationship Id="rId14" Type="http://schemas.openxmlformats.org/officeDocument/2006/relationships/image" Target="media/image4.png"/><Relationship Id="rId22" Type="http://schemas.openxmlformats.org/officeDocument/2006/relationships/hyperlink" Target="http://ncca.gov.ph/#google_plus" TargetMode="External"/><Relationship Id="rId27" Type="http://schemas.openxmlformats.org/officeDocument/2006/relationships/image" Target="media/image10.png"/><Relationship Id="rId30" Type="http://schemas.openxmlformats.org/officeDocument/2006/relationships/hyperlink" Target="http://ncca.gov.ph/about-culture-and-arts/in-fo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4252</Words>
  <Characters>24237</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DORSSELAER, Brigette</dc:creator>
  <cp:keywords/>
  <dc:description/>
  <cp:lastModifiedBy>VAN DORSSELAER, Brigette</cp:lastModifiedBy>
  <cp:revision>1</cp:revision>
  <dcterms:created xsi:type="dcterms:W3CDTF">2016-06-22T07:13:00Z</dcterms:created>
  <dcterms:modified xsi:type="dcterms:W3CDTF">2016-06-22T07:18:00Z</dcterms:modified>
</cp:coreProperties>
</file>