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15" w:rsidRDefault="003E2715">
      <w:r w:rsidRPr="003E2715">
        <w:rPr>
          <w:sz w:val="28"/>
          <w:szCs w:val="28"/>
        </w:rPr>
        <w:t>Cambodian Stimulus 1</w:t>
      </w:r>
      <w:r>
        <w:rPr>
          <w:sz w:val="28"/>
          <w:szCs w:val="28"/>
        </w:rPr>
        <w:t>:</w:t>
      </w:r>
      <w:bookmarkStart w:id="0" w:name="_GoBack"/>
      <w:bookmarkEnd w:id="0"/>
    </w:p>
    <w:p w:rsidR="00DB3227" w:rsidRDefault="003E2715">
      <w:r w:rsidRPr="003E2715">
        <w:t>https://pisaspeak.wordpress.com/?s=</w:t>
      </w:r>
    </w:p>
    <w:p w:rsidR="003E2715" w:rsidRPr="003E2715" w:rsidRDefault="003E2715" w:rsidP="003E2715">
      <w:pPr>
        <w:pBdr>
          <w:bottom w:val="single" w:sz="6" w:space="1" w:color="auto"/>
        </w:pBdr>
        <w:spacing w:after="0" w:line="240" w:lineRule="auto"/>
        <w:jc w:val="center"/>
        <w:rPr>
          <w:rFonts w:ascii="Arial" w:eastAsia="Times New Roman" w:hAnsi="Arial" w:cs="Arial"/>
          <w:vanish/>
          <w:sz w:val="16"/>
          <w:szCs w:val="16"/>
        </w:rPr>
      </w:pPr>
      <w:r w:rsidRPr="003E2715">
        <w:rPr>
          <w:rFonts w:ascii="Arial" w:eastAsia="Times New Roman" w:hAnsi="Arial" w:cs="Arial"/>
          <w:vanish/>
          <w:sz w:val="16"/>
          <w:szCs w:val="16"/>
        </w:rPr>
        <w:t>Top of Form</w:t>
      </w:r>
    </w:p>
    <w:p w:rsidR="003E2715" w:rsidRPr="003E2715" w:rsidRDefault="003E2715" w:rsidP="003E2715">
      <w:pPr>
        <w:shd w:val="clear" w:color="auto" w:fill="000000"/>
        <w:spacing w:before="225" w:after="0" w:line="0" w:lineRule="auto"/>
        <w:textAlignment w:val="baseline"/>
        <w:rPr>
          <w:rFonts w:ascii="Georgia" w:eastAsia="Times New Roman" w:hAnsi="Georgia" w:cs="Times New Roman"/>
          <w:caps/>
          <w:color w:val="7A7A7A"/>
          <w:sz w:val="17"/>
          <w:szCs w:val="17"/>
        </w:rPr>
      </w:pPr>
      <w:r w:rsidRPr="003E2715">
        <w:rPr>
          <w:rFonts w:ascii="Georgia" w:eastAsia="Times New Roman" w:hAnsi="Georgia" w:cs="Times New Roman"/>
          <w:caps/>
          <w:color w:val="7A7A7A"/>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5" o:title=""/>
          </v:shape>
          <w:control r:id="rId6" w:name="DefaultOcxName" w:shapeid="_x0000_i1054"/>
        </w:object>
      </w:r>
    </w:p>
    <w:p w:rsidR="003E2715" w:rsidRPr="003E2715" w:rsidRDefault="003E2715" w:rsidP="003E2715">
      <w:pPr>
        <w:shd w:val="clear" w:color="auto" w:fill="000000"/>
        <w:spacing w:before="225" w:after="0" w:line="0" w:lineRule="auto"/>
        <w:textAlignment w:val="baseline"/>
        <w:rPr>
          <w:rFonts w:ascii="Georgia" w:eastAsia="Times New Roman" w:hAnsi="Georgia" w:cs="Times New Roman"/>
          <w:caps/>
          <w:color w:val="7A7A7A"/>
          <w:sz w:val="17"/>
          <w:szCs w:val="17"/>
        </w:rPr>
      </w:pPr>
      <w:r w:rsidRPr="003E2715">
        <w:rPr>
          <w:rFonts w:ascii="Georgia" w:eastAsia="Times New Roman" w:hAnsi="Georgia" w:cs="Times New Roman"/>
          <w:caps/>
          <w:color w:val="7A7A7A"/>
          <w:sz w:val="17"/>
          <w:szCs w:val="17"/>
        </w:rPr>
        <w:t>Search...</w:t>
      </w:r>
    </w:p>
    <w:p w:rsidR="003E2715" w:rsidRPr="003E2715" w:rsidRDefault="003E2715" w:rsidP="003E2715">
      <w:pPr>
        <w:shd w:val="clear" w:color="auto" w:fill="000000"/>
        <w:spacing w:before="225" w:after="0" w:line="0" w:lineRule="auto"/>
        <w:textAlignment w:val="baseline"/>
        <w:rPr>
          <w:rFonts w:ascii="Georgia" w:eastAsia="Times New Roman" w:hAnsi="Georgia" w:cs="Times New Roman"/>
          <w:caps/>
          <w:color w:val="7A7A7A"/>
          <w:sz w:val="17"/>
          <w:szCs w:val="17"/>
        </w:rPr>
      </w:pPr>
      <w:r w:rsidRPr="003E2715">
        <w:rPr>
          <w:rFonts w:ascii="Georgia" w:eastAsia="Times New Roman" w:hAnsi="Georgia" w:cs="Times New Roman"/>
          <w:caps/>
          <w:color w:val="7A7A7A"/>
          <w:sz w:val="17"/>
          <w:szCs w:val="17"/>
        </w:rPr>
        <w:object w:dxaOrig="1440" w:dyaOrig="1440">
          <v:shape id="_x0000_i1055" type="#_x0000_t75" style="width:37.2pt;height:20.4pt" o:ole="">
            <v:imagedata r:id="rId7" o:title=""/>
          </v:shape>
          <w:control r:id="rId8" w:name="DefaultOcxName1" w:shapeid="_x0000_i1055"/>
        </w:object>
      </w:r>
    </w:p>
    <w:p w:rsidR="003E2715" w:rsidRPr="003E2715" w:rsidRDefault="003E2715" w:rsidP="003E2715">
      <w:pPr>
        <w:pBdr>
          <w:top w:val="single" w:sz="6" w:space="1" w:color="auto"/>
        </w:pBdr>
        <w:spacing w:after="0" w:line="240" w:lineRule="auto"/>
        <w:jc w:val="center"/>
        <w:rPr>
          <w:rFonts w:ascii="Arial" w:eastAsia="Times New Roman" w:hAnsi="Arial" w:cs="Arial"/>
          <w:vanish/>
          <w:sz w:val="16"/>
          <w:szCs w:val="16"/>
        </w:rPr>
      </w:pPr>
      <w:r w:rsidRPr="003E2715">
        <w:rPr>
          <w:rFonts w:ascii="Arial" w:eastAsia="Times New Roman" w:hAnsi="Arial" w:cs="Arial"/>
          <w:vanish/>
          <w:sz w:val="16"/>
          <w:szCs w:val="16"/>
        </w:rPr>
        <w:t>Bottom of Form</w:t>
      </w:r>
    </w:p>
    <w:p w:rsidR="003E2715" w:rsidRPr="003E2715" w:rsidRDefault="003E2715" w:rsidP="003E2715">
      <w:pPr>
        <w:spacing w:after="0" w:line="240" w:lineRule="auto"/>
        <w:textAlignment w:val="baseline"/>
        <w:rPr>
          <w:rFonts w:ascii="Georgia" w:eastAsia="Times New Roman" w:hAnsi="Georgia" w:cs="Times New Roman"/>
          <w:color w:val="7A7A7A"/>
          <w:sz w:val="21"/>
          <w:szCs w:val="21"/>
        </w:rPr>
      </w:pPr>
      <w:hyperlink r:id="rId9" w:history="1">
        <w:r w:rsidRPr="003E2715">
          <w:rPr>
            <w:rFonts w:ascii="Impact" w:eastAsia="Times New Roman" w:hAnsi="Impact" w:cs="Times New Roman"/>
            <w:caps/>
            <w:color w:val="000000"/>
            <w:sz w:val="108"/>
            <w:szCs w:val="108"/>
            <w:u w:val="single"/>
            <w:bdr w:val="none" w:sz="0" w:space="0" w:color="auto" w:frame="1"/>
          </w:rPr>
          <w:t>PISASPEAK</w:t>
        </w:r>
      </w:hyperlink>
    </w:p>
    <w:p w:rsidR="003E2715" w:rsidRPr="003E2715" w:rsidRDefault="003E2715" w:rsidP="003E2715">
      <w:pPr>
        <w:spacing w:after="0" w:line="240" w:lineRule="auto"/>
        <w:textAlignment w:val="baseline"/>
        <w:rPr>
          <w:rFonts w:ascii="Georgia" w:eastAsia="Times New Roman" w:hAnsi="Georgia" w:cs="Times New Roman"/>
          <w:color w:val="7A7A7A"/>
          <w:sz w:val="21"/>
          <w:szCs w:val="21"/>
        </w:rPr>
      </w:pPr>
      <w:r w:rsidRPr="003E2715">
        <w:rPr>
          <w:rFonts w:ascii="Georgia" w:eastAsia="Times New Roman" w:hAnsi="Georgia" w:cs="Times New Roman"/>
          <w:noProof/>
          <w:color w:val="7A7A7A"/>
          <w:sz w:val="21"/>
          <w:szCs w:val="21"/>
        </w:rPr>
        <w:drawing>
          <wp:inline distT="0" distB="0" distL="0" distR="0">
            <wp:extent cx="8854440" cy="1889760"/>
            <wp:effectExtent l="0" t="0" r="3810" b="0"/>
            <wp:docPr id="7" name="Picture 7" descr="https://pisaspeak.files.wordpress.com/2012/04/cropped-img_09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saspeak.files.wordpress.com/2012/04/cropped-img_0954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4440" cy="1889760"/>
                    </a:xfrm>
                    <a:prstGeom prst="rect">
                      <a:avLst/>
                    </a:prstGeom>
                    <a:noFill/>
                    <a:ln>
                      <a:noFill/>
                    </a:ln>
                  </pic:spPr>
                </pic:pic>
              </a:graphicData>
            </a:graphic>
          </wp:inline>
        </w:drawing>
      </w:r>
    </w:p>
    <w:p w:rsidR="003E2715" w:rsidRPr="003E2715" w:rsidRDefault="003E2715" w:rsidP="003E2715">
      <w:pPr>
        <w:pBdr>
          <w:bottom w:val="single" w:sz="6" w:space="19" w:color="E7E7E7"/>
        </w:pBdr>
        <w:shd w:val="clear" w:color="auto" w:fill="FFFFFF"/>
        <w:spacing w:after="0" w:line="240" w:lineRule="auto"/>
        <w:textAlignment w:val="baseline"/>
        <w:outlineLvl w:val="0"/>
        <w:rPr>
          <w:rFonts w:ascii="Rockwell" w:eastAsia="Times New Roman" w:hAnsi="Rockwell" w:cs="Times New Roman"/>
          <w:b/>
          <w:bCs/>
          <w:color w:val="000000"/>
          <w:kern w:val="36"/>
          <w:sz w:val="48"/>
          <w:szCs w:val="48"/>
        </w:rPr>
      </w:pPr>
      <w:hyperlink r:id="rId11" w:tooltip="Legacies of the Cold War in Asia: Cambodia" w:history="1">
        <w:r w:rsidRPr="003E2715">
          <w:rPr>
            <w:rFonts w:ascii="Rockwell" w:eastAsia="Times New Roman" w:hAnsi="Rockwell" w:cs="Times New Roman"/>
            <w:b/>
            <w:bCs/>
            <w:color w:val="000000"/>
            <w:kern w:val="36"/>
            <w:sz w:val="48"/>
            <w:szCs w:val="48"/>
            <w:u w:val="single"/>
            <w:bdr w:val="none" w:sz="0" w:space="0" w:color="auto" w:frame="1"/>
          </w:rPr>
          <w:t>Legacies of the Cold War in Asia: Cambodia</w:t>
        </w:r>
      </w:hyperlink>
    </w:p>
    <w:p w:rsidR="003E2715" w:rsidRPr="003E2715" w:rsidRDefault="003E2715" w:rsidP="003E2715">
      <w:pPr>
        <w:shd w:val="clear" w:color="auto" w:fill="FFFFFF"/>
        <w:spacing w:after="0" w:line="240" w:lineRule="auto"/>
        <w:textAlignment w:val="baseline"/>
        <w:rPr>
          <w:rFonts w:ascii="Georgia" w:eastAsia="Times New Roman" w:hAnsi="Georgia" w:cs="Times New Roman"/>
          <w:color w:val="7A7A7A"/>
          <w:sz w:val="21"/>
          <w:szCs w:val="21"/>
        </w:rPr>
      </w:pPr>
      <w:hyperlink r:id="rId12" w:history="1">
        <w:r w:rsidRPr="003E2715">
          <w:rPr>
            <w:rFonts w:ascii="Georgia" w:eastAsia="Times New Roman" w:hAnsi="Georgia" w:cs="Times New Roman"/>
            <w:color w:val="FFFFFF"/>
            <w:sz w:val="54"/>
            <w:szCs w:val="54"/>
            <w:bdr w:val="none" w:sz="0" w:space="0" w:color="auto" w:frame="1"/>
          </w:rPr>
          <w:t>27</w:t>
        </w:r>
        <w:r w:rsidRPr="003E2715">
          <w:rPr>
            <w:rFonts w:ascii="Georgia" w:eastAsia="Times New Roman" w:hAnsi="Georgia" w:cs="Times New Roman"/>
            <w:b/>
            <w:bCs/>
            <w:caps/>
            <w:color w:val="FFFFFF"/>
            <w:sz w:val="18"/>
            <w:szCs w:val="18"/>
            <w:bdr w:val="none" w:sz="0" w:space="0" w:color="auto" w:frame="1"/>
          </w:rPr>
          <w:t>OCT</w:t>
        </w:r>
      </w:hyperlink>
    </w:p>
    <w:p w:rsidR="003E2715" w:rsidRPr="003E2715" w:rsidRDefault="003E2715" w:rsidP="003E2715">
      <w:pPr>
        <w:shd w:val="clear" w:color="auto" w:fill="FFFFFF"/>
        <w:spacing w:after="225" w:line="240" w:lineRule="auto"/>
        <w:textAlignment w:val="baseline"/>
        <w:rPr>
          <w:rFonts w:ascii="Georgia" w:eastAsia="Times New Roman" w:hAnsi="Georgia" w:cs="Times New Roman"/>
          <w:color w:val="7A7A7A"/>
          <w:sz w:val="21"/>
          <w:szCs w:val="21"/>
        </w:rPr>
      </w:pPr>
      <w:r w:rsidRPr="003E2715">
        <w:rPr>
          <w:rFonts w:ascii="Georgia" w:eastAsia="Times New Roman" w:hAnsi="Georgia" w:cs="Times New Roman"/>
          <w:noProof/>
          <w:color w:val="7A7A7A"/>
          <w:sz w:val="21"/>
          <w:szCs w:val="21"/>
        </w:rPr>
        <w:drawing>
          <wp:inline distT="0" distB="0" distL="0" distR="0">
            <wp:extent cx="4663440" cy="2628900"/>
            <wp:effectExtent l="0" t="0" r="3810" b="0"/>
            <wp:docPr id="6" name="Picture 6" descr="genoc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ocid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3440" cy="2628900"/>
                    </a:xfrm>
                    <a:prstGeom prst="rect">
                      <a:avLst/>
                    </a:prstGeom>
                    <a:noFill/>
                    <a:ln>
                      <a:noFill/>
                    </a:ln>
                  </pic:spPr>
                </pic:pic>
              </a:graphicData>
            </a:graphic>
          </wp:inline>
        </w:drawing>
      </w:r>
    </w:p>
    <w:p w:rsidR="003E2715" w:rsidRPr="003E2715" w:rsidRDefault="003E2715" w:rsidP="003E2715">
      <w:pPr>
        <w:shd w:val="clear" w:color="auto" w:fill="FFFFFF"/>
        <w:spacing w:after="225" w:line="240" w:lineRule="auto"/>
        <w:textAlignment w:val="baseline"/>
        <w:rPr>
          <w:rFonts w:ascii="Georgia" w:eastAsia="Times New Roman" w:hAnsi="Georgia" w:cs="Times New Roman"/>
          <w:color w:val="7A7A7A"/>
          <w:sz w:val="21"/>
          <w:szCs w:val="21"/>
        </w:rPr>
      </w:pPr>
      <w:r w:rsidRPr="003E2715">
        <w:rPr>
          <w:rFonts w:ascii="Georgia" w:eastAsia="Times New Roman" w:hAnsi="Georgia" w:cs="Times New Roman"/>
          <w:color w:val="7A7A7A"/>
          <w:sz w:val="21"/>
          <w:szCs w:val="21"/>
        </w:rPr>
        <w:t>By PISA Staff Assistant, Leeann Ji</w:t>
      </w:r>
    </w:p>
    <w:p w:rsidR="003E2715" w:rsidRPr="003E2715" w:rsidRDefault="003E2715" w:rsidP="003E2715">
      <w:pPr>
        <w:shd w:val="clear" w:color="auto" w:fill="FFFFFF"/>
        <w:spacing w:after="225" w:line="240" w:lineRule="auto"/>
        <w:textAlignment w:val="baseline"/>
        <w:rPr>
          <w:rFonts w:ascii="Georgia" w:eastAsia="Times New Roman" w:hAnsi="Georgia" w:cs="Times New Roman"/>
          <w:color w:val="7A7A7A"/>
          <w:sz w:val="21"/>
          <w:szCs w:val="21"/>
        </w:rPr>
      </w:pPr>
      <w:r w:rsidRPr="003E2715">
        <w:rPr>
          <w:rFonts w:ascii="Georgia" w:eastAsia="Times New Roman" w:hAnsi="Georgia" w:cs="Times New Roman"/>
          <w:color w:val="7A7A7A"/>
          <w:sz w:val="21"/>
          <w:szCs w:val="21"/>
        </w:rPr>
        <w:lastRenderedPageBreak/>
        <w:t xml:space="preserve">To understand the workings of a nation, one must observe the trials and tribulations it has undergone throughout its history. In the case of the Kingdom of Cambodia, its vibrant national history is scarred by the consequences of the Cold War, the Vietnam War, and the Cambodian Genocide. At PISA, we believe in studying these subjects </w:t>
      </w:r>
      <w:proofErr w:type="gramStart"/>
      <w:r w:rsidRPr="003E2715">
        <w:rPr>
          <w:rFonts w:ascii="Georgia" w:eastAsia="Times New Roman" w:hAnsi="Georgia" w:cs="Times New Roman"/>
          <w:color w:val="7A7A7A"/>
          <w:sz w:val="21"/>
          <w:szCs w:val="21"/>
        </w:rPr>
        <w:t>in order to</w:t>
      </w:r>
      <w:proofErr w:type="gramEnd"/>
      <w:r w:rsidRPr="003E2715">
        <w:rPr>
          <w:rFonts w:ascii="Georgia" w:eastAsia="Times New Roman" w:hAnsi="Georgia" w:cs="Times New Roman"/>
          <w:color w:val="7A7A7A"/>
          <w:sz w:val="21"/>
          <w:szCs w:val="21"/>
        </w:rPr>
        <w:t xml:space="preserve"> develop strategies that seek to prevent these conflicts from arising again.</w:t>
      </w:r>
    </w:p>
    <w:p w:rsidR="003E2715" w:rsidRDefault="003E2715" w:rsidP="003E2715">
      <w:pPr>
        <w:shd w:val="clear" w:color="auto" w:fill="FFFFFF"/>
        <w:spacing w:after="0" w:line="240" w:lineRule="auto"/>
        <w:textAlignment w:val="baseline"/>
        <w:rPr>
          <w:rFonts w:ascii="Georgia" w:eastAsia="Times New Roman" w:hAnsi="Georgia" w:cs="Times New Roman"/>
          <w:color w:val="7A7A7A"/>
          <w:sz w:val="21"/>
          <w:szCs w:val="21"/>
        </w:rPr>
      </w:pPr>
      <w:r w:rsidRPr="003E2715">
        <w:rPr>
          <w:rFonts w:ascii="Georgia" w:eastAsia="Times New Roman" w:hAnsi="Georgia" w:cs="Times New Roman"/>
          <w:color w:val="7A7A7A"/>
          <w:sz w:val="21"/>
          <w:szCs w:val="21"/>
        </w:rPr>
        <w:t xml:space="preserve">Beginning in 1969, the U.S. secretly </w:t>
      </w:r>
      <w:proofErr w:type="gramStart"/>
      <w:r w:rsidRPr="003E2715">
        <w:rPr>
          <w:rFonts w:ascii="Georgia" w:eastAsia="Times New Roman" w:hAnsi="Georgia" w:cs="Times New Roman"/>
          <w:color w:val="7A7A7A"/>
          <w:sz w:val="21"/>
          <w:szCs w:val="21"/>
        </w:rPr>
        <w:t>carpet bombed</w:t>
      </w:r>
      <w:proofErr w:type="gramEnd"/>
      <w:r w:rsidRPr="003E2715">
        <w:rPr>
          <w:rFonts w:ascii="Georgia" w:eastAsia="Times New Roman" w:hAnsi="Georgia" w:cs="Times New Roman"/>
          <w:color w:val="7A7A7A"/>
          <w:sz w:val="21"/>
          <w:szCs w:val="21"/>
        </w:rPr>
        <w:t xml:space="preserve"> Cambodia as it had done in Laos following King Sihanouk’s decision to allow the Communist People’s Army of Vietnam (PAVN) into Eastern Cambodia to use the Sihanouk Trail, a trail-turned-supply route on the border between Cambodia and Vietnam. Over the course of 4 years, the U.S. dropped about 540,000 tons of bombs killing up to 500,000 Cambodians in what became known as “</w:t>
      </w:r>
      <w:hyperlink r:id="rId14" w:history="1">
        <w:r w:rsidRPr="003E2715">
          <w:rPr>
            <w:rFonts w:ascii="Georgia" w:eastAsia="Times New Roman" w:hAnsi="Georgia" w:cs="Times New Roman"/>
            <w:color w:val="F3686D"/>
            <w:sz w:val="21"/>
            <w:szCs w:val="21"/>
            <w:u w:val="single"/>
            <w:bdr w:val="none" w:sz="0" w:space="0" w:color="auto" w:frame="1"/>
          </w:rPr>
          <w:t>Operation Breakfast</w:t>
        </w:r>
      </w:hyperlink>
      <w:r w:rsidRPr="003E2715">
        <w:rPr>
          <w:rFonts w:ascii="Georgia" w:eastAsia="Times New Roman" w:hAnsi="Georgia" w:cs="Times New Roman"/>
          <w:color w:val="7A7A7A"/>
          <w:sz w:val="21"/>
          <w:szCs w:val="21"/>
        </w:rPr>
        <w:t xml:space="preserve">.” Though Sihanouk attempted to reestablish diplomatic relations with the U.S. to end the bombing campaign, the U.S. deemed Sihanouk untrustworthy due to his ties to the People’s Republic of China (PRC), North Vietnam, and the Soviet Union — all communist adversaries of the U.S. during the Cold War. In 1970, Sihanouk was overthrown by the pro-American Lon </w:t>
      </w:r>
      <w:proofErr w:type="spellStart"/>
      <w:r w:rsidRPr="003E2715">
        <w:rPr>
          <w:rFonts w:ascii="Georgia" w:eastAsia="Times New Roman" w:hAnsi="Georgia" w:cs="Times New Roman"/>
          <w:color w:val="7A7A7A"/>
          <w:sz w:val="21"/>
          <w:szCs w:val="21"/>
        </w:rPr>
        <w:t>Nol</w:t>
      </w:r>
      <w:proofErr w:type="spellEnd"/>
      <w:r w:rsidRPr="003E2715">
        <w:rPr>
          <w:rFonts w:ascii="Georgia" w:eastAsia="Times New Roman" w:hAnsi="Georgia" w:cs="Times New Roman"/>
          <w:color w:val="7A7A7A"/>
          <w:sz w:val="21"/>
          <w:szCs w:val="21"/>
        </w:rPr>
        <w:t>, who saw the spillover of the Vietnam War across its borders. The communist Khmer Rouge movement led by Pol Pot gained momentum with the help of North Vietnam, the PRC, and Sihanouk. This led to an increase in the group’s popularity, which paved the way for the Khmer Rouge’s route to power in April 1975.</w:t>
      </w:r>
    </w:p>
    <w:p w:rsidR="003E2715" w:rsidRPr="003E2715" w:rsidRDefault="003E2715" w:rsidP="003E2715">
      <w:pPr>
        <w:shd w:val="clear" w:color="auto" w:fill="FFFFFF"/>
        <w:spacing w:after="0" w:line="240" w:lineRule="auto"/>
        <w:textAlignment w:val="baseline"/>
        <w:rPr>
          <w:rFonts w:ascii="Georgia" w:eastAsia="Times New Roman" w:hAnsi="Georgia" w:cs="Times New Roman"/>
          <w:color w:val="7A7A7A"/>
          <w:sz w:val="21"/>
          <w:szCs w:val="21"/>
        </w:rPr>
      </w:pPr>
    </w:p>
    <w:p w:rsidR="003E2715" w:rsidRDefault="003E2715" w:rsidP="003E2715">
      <w:pPr>
        <w:shd w:val="clear" w:color="auto" w:fill="FFFFFF"/>
        <w:spacing w:after="0" w:line="240" w:lineRule="auto"/>
        <w:textAlignment w:val="baseline"/>
        <w:rPr>
          <w:rFonts w:ascii="Georgia" w:eastAsia="Times New Roman" w:hAnsi="Georgia" w:cs="Times New Roman"/>
          <w:color w:val="7A7A7A"/>
          <w:sz w:val="21"/>
          <w:szCs w:val="21"/>
        </w:rPr>
      </w:pPr>
      <w:r w:rsidRPr="003E2715">
        <w:rPr>
          <w:rFonts w:ascii="Georgia" w:eastAsia="Times New Roman" w:hAnsi="Georgia" w:cs="Times New Roman"/>
          <w:color w:val="7A7A7A"/>
          <w:sz w:val="21"/>
          <w:szCs w:val="21"/>
        </w:rPr>
        <w:t xml:space="preserve">Pol Pot admired the Chinese model of communism and sought to create a communist, agrarian utopia in Cambodia. He forced citizens to leave their homes in the city and put them in labor camps where they suffered from starvation and abuse. Intellectuals, doctors, teachers, and some members of the Cambodian army </w:t>
      </w:r>
      <w:proofErr w:type="gramStart"/>
      <w:r w:rsidRPr="003E2715">
        <w:rPr>
          <w:rFonts w:ascii="Georgia" w:eastAsia="Times New Roman" w:hAnsi="Georgia" w:cs="Times New Roman"/>
          <w:color w:val="7A7A7A"/>
          <w:sz w:val="21"/>
          <w:szCs w:val="21"/>
        </w:rPr>
        <w:t>were seen as</w:t>
      </w:r>
      <w:proofErr w:type="gramEnd"/>
      <w:r w:rsidRPr="003E2715">
        <w:rPr>
          <w:rFonts w:ascii="Georgia" w:eastAsia="Times New Roman" w:hAnsi="Georgia" w:cs="Times New Roman"/>
          <w:color w:val="7A7A7A"/>
          <w:sz w:val="21"/>
          <w:szCs w:val="21"/>
        </w:rPr>
        <w:t xml:space="preserve"> threats to Cambodian communism, and thus Pol Pot had many of them executed. Between 1975 and 1979 when the Vietnamese overthrew Pol Pot, it is estimated that </w:t>
      </w:r>
      <w:hyperlink r:id="rId15" w:history="1">
        <w:r w:rsidRPr="003E2715">
          <w:rPr>
            <w:rFonts w:ascii="Georgia" w:eastAsia="Times New Roman" w:hAnsi="Georgia" w:cs="Times New Roman"/>
            <w:color w:val="F3686D"/>
            <w:sz w:val="21"/>
            <w:szCs w:val="21"/>
            <w:u w:val="single"/>
            <w:bdr w:val="none" w:sz="0" w:space="0" w:color="auto" w:frame="1"/>
          </w:rPr>
          <w:t>between 1.7 and 2 million Cambodians</w:t>
        </w:r>
      </w:hyperlink>
      <w:r w:rsidRPr="003E2715">
        <w:rPr>
          <w:rFonts w:ascii="Georgia" w:eastAsia="Times New Roman" w:hAnsi="Georgia" w:cs="Times New Roman"/>
          <w:color w:val="7A7A7A"/>
          <w:sz w:val="21"/>
          <w:szCs w:val="21"/>
        </w:rPr>
        <w:t> perished in the genocide.</w:t>
      </w:r>
    </w:p>
    <w:p w:rsidR="003E2715" w:rsidRPr="003E2715" w:rsidRDefault="003E2715" w:rsidP="003E2715">
      <w:pPr>
        <w:shd w:val="clear" w:color="auto" w:fill="FFFFFF"/>
        <w:spacing w:after="0" w:line="240" w:lineRule="auto"/>
        <w:textAlignment w:val="baseline"/>
        <w:rPr>
          <w:rFonts w:ascii="Georgia" w:eastAsia="Times New Roman" w:hAnsi="Georgia" w:cs="Times New Roman"/>
          <w:color w:val="7A7A7A"/>
          <w:sz w:val="21"/>
          <w:szCs w:val="21"/>
        </w:rPr>
      </w:pPr>
    </w:p>
    <w:p w:rsidR="003E2715" w:rsidRPr="003E2715" w:rsidRDefault="003E2715" w:rsidP="003E2715">
      <w:pPr>
        <w:shd w:val="clear" w:color="auto" w:fill="FFFFFF"/>
        <w:spacing w:after="225" w:line="240" w:lineRule="auto"/>
        <w:textAlignment w:val="baseline"/>
        <w:rPr>
          <w:rFonts w:ascii="Georgia" w:eastAsia="Times New Roman" w:hAnsi="Georgia" w:cs="Times New Roman"/>
          <w:color w:val="7A7A7A"/>
          <w:sz w:val="21"/>
          <w:szCs w:val="21"/>
        </w:rPr>
      </w:pPr>
      <w:r w:rsidRPr="003E2715">
        <w:rPr>
          <w:rFonts w:ascii="Georgia" w:eastAsia="Times New Roman" w:hAnsi="Georgia" w:cs="Times New Roman"/>
          <w:noProof/>
          <w:color w:val="7A7A7A"/>
          <w:sz w:val="21"/>
          <w:szCs w:val="21"/>
        </w:rPr>
        <w:drawing>
          <wp:inline distT="0" distB="0" distL="0" distR="0">
            <wp:extent cx="4663440" cy="3116580"/>
            <wp:effectExtent l="0" t="0" r="3810" b="7620"/>
            <wp:docPr id="5" name="Picture 5" descr="geno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oci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3440" cy="3116580"/>
                    </a:xfrm>
                    <a:prstGeom prst="rect">
                      <a:avLst/>
                    </a:prstGeom>
                    <a:noFill/>
                    <a:ln>
                      <a:noFill/>
                    </a:ln>
                  </pic:spPr>
                </pic:pic>
              </a:graphicData>
            </a:graphic>
          </wp:inline>
        </w:drawing>
      </w:r>
    </w:p>
    <w:p w:rsidR="003E2715" w:rsidRDefault="003E2715" w:rsidP="003E2715">
      <w:pPr>
        <w:shd w:val="clear" w:color="auto" w:fill="FFFFFF"/>
        <w:spacing w:after="0" w:line="240" w:lineRule="auto"/>
        <w:textAlignment w:val="baseline"/>
        <w:rPr>
          <w:rFonts w:ascii="Georgia" w:eastAsia="Times New Roman" w:hAnsi="Georgia" w:cs="Times New Roman"/>
          <w:color w:val="7A7A7A"/>
          <w:sz w:val="21"/>
          <w:szCs w:val="21"/>
        </w:rPr>
      </w:pPr>
      <w:r w:rsidRPr="003E2715">
        <w:rPr>
          <w:rFonts w:ascii="Georgia" w:eastAsia="Times New Roman" w:hAnsi="Georgia" w:cs="Times New Roman"/>
          <w:color w:val="7A7A7A"/>
          <w:sz w:val="21"/>
          <w:szCs w:val="21"/>
        </w:rPr>
        <w:t>In addition to the Unexploded Ordinance (UXO) from Operation Breakfast, the Vietnamese left landmines during the ousting of the Khmer Rouge in 1979. </w:t>
      </w:r>
      <w:hyperlink r:id="rId17" w:history="1">
        <w:r w:rsidRPr="003E2715">
          <w:rPr>
            <w:rFonts w:ascii="Georgia" w:eastAsia="Times New Roman" w:hAnsi="Georgia" w:cs="Times New Roman"/>
            <w:color w:val="F3686D"/>
            <w:sz w:val="21"/>
            <w:szCs w:val="21"/>
            <w:u w:val="single"/>
            <w:bdr w:val="none" w:sz="0" w:space="0" w:color="auto" w:frame="1"/>
          </w:rPr>
          <w:t>To this day, about 50 percent of Cambodian minefields have been cleared, but this came at a price of 64,000 casualties and 25,000 amputees since 1979.</w:t>
        </w:r>
      </w:hyperlink>
      <w:r w:rsidRPr="003E2715">
        <w:rPr>
          <w:rFonts w:ascii="Georgia" w:eastAsia="Times New Roman" w:hAnsi="Georgia" w:cs="Times New Roman"/>
          <w:color w:val="7A7A7A"/>
          <w:sz w:val="21"/>
          <w:szCs w:val="21"/>
        </w:rPr>
        <w:t xml:space="preserve"> The Cambodian Genocide, too, has left a lasting impression on Cambodian society where many families have yet to be reunited with lost relatives or even determine the fates of their missing loved ones. Under Pol Pot, Cambodia saw the slaughter of its citizens and a massive </w:t>
      </w:r>
      <w:r w:rsidRPr="003E2715">
        <w:rPr>
          <w:rFonts w:ascii="Georgia" w:eastAsia="Times New Roman" w:hAnsi="Georgia" w:cs="Times New Roman"/>
          <w:color w:val="7A7A7A"/>
          <w:sz w:val="21"/>
          <w:szCs w:val="21"/>
        </w:rPr>
        <w:lastRenderedPageBreak/>
        <w:t>setback in national development. As a result, the country now lags behind its Southeast Asian neighbors in almost every aspect of development: </w:t>
      </w:r>
      <w:hyperlink r:id="rId18" w:history="1">
        <w:r w:rsidRPr="003E2715">
          <w:rPr>
            <w:rFonts w:ascii="Georgia" w:eastAsia="Times New Roman" w:hAnsi="Georgia" w:cs="Times New Roman"/>
            <w:color w:val="F3686D"/>
            <w:sz w:val="21"/>
            <w:szCs w:val="21"/>
            <w:u w:val="single"/>
            <w:bdr w:val="none" w:sz="0" w:space="0" w:color="auto" w:frame="1"/>
          </w:rPr>
          <w:t>10.1% of Cambodians live on less than $1.25 a day</w:t>
        </w:r>
      </w:hyperlink>
      <w:r w:rsidRPr="003E2715">
        <w:rPr>
          <w:rFonts w:ascii="Georgia" w:eastAsia="Times New Roman" w:hAnsi="Georgia" w:cs="Times New Roman"/>
          <w:color w:val="7A7A7A"/>
          <w:sz w:val="21"/>
          <w:szCs w:val="21"/>
        </w:rPr>
        <w:t>; </w:t>
      </w:r>
      <w:hyperlink r:id="rId19" w:history="1">
        <w:r w:rsidRPr="003E2715">
          <w:rPr>
            <w:rFonts w:ascii="Georgia" w:eastAsia="Times New Roman" w:hAnsi="Georgia" w:cs="Times New Roman"/>
            <w:color w:val="F3686D"/>
            <w:sz w:val="21"/>
            <w:szCs w:val="21"/>
            <w:u w:val="single"/>
            <w:bdr w:val="none" w:sz="0" w:space="0" w:color="auto" w:frame="1"/>
          </w:rPr>
          <w:t>about 42% of the Cambodian population has no access to clean drinking water; and 32% of Cambodian children experienced stunted growth before age 5.</w:t>
        </w:r>
      </w:hyperlink>
    </w:p>
    <w:p w:rsidR="003E2715" w:rsidRPr="003E2715" w:rsidRDefault="003E2715" w:rsidP="003E2715">
      <w:pPr>
        <w:shd w:val="clear" w:color="auto" w:fill="FFFFFF"/>
        <w:spacing w:after="0" w:line="240" w:lineRule="auto"/>
        <w:textAlignment w:val="baseline"/>
        <w:rPr>
          <w:rFonts w:ascii="Georgia" w:eastAsia="Times New Roman" w:hAnsi="Georgia" w:cs="Times New Roman"/>
          <w:color w:val="7A7A7A"/>
          <w:sz w:val="21"/>
          <w:szCs w:val="21"/>
        </w:rPr>
      </w:pPr>
    </w:p>
    <w:p w:rsidR="003E2715" w:rsidRPr="003E2715" w:rsidRDefault="003E2715" w:rsidP="003E2715">
      <w:pPr>
        <w:shd w:val="clear" w:color="auto" w:fill="FFFFFF"/>
        <w:spacing w:after="225" w:line="240" w:lineRule="auto"/>
        <w:textAlignment w:val="baseline"/>
        <w:rPr>
          <w:rFonts w:ascii="Georgia" w:eastAsia="Times New Roman" w:hAnsi="Georgia" w:cs="Times New Roman"/>
          <w:color w:val="7A7A7A"/>
          <w:sz w:val="21"/>
          <w:szCs w:val="21"/>
        </w:rPr>
      </w:pPr>
      <w:r w:rsidRPr="003E2715">
        <w:rPr>
          <w:rFonts w:ascii="Georgia" w:eastAsia="Times New Roman" w:hAnsi="Georgia" w:cs="Times New Roman"/>
          <w:noProof/>
          <w:color w:val="7A7A7A"/>
          <w:sz w:val="21"/>
          <w:szCs w:val="21"/>
        </w:rPr>
        <w:drawing>
          <wp:inline distT="0" distB="0" distL="0" distR="0">
            <wp:extent cx="4663440" cy="3230880"/>
            <wp:effectExtent l="0" t="0" r="3810" b="7620"/>
            <wp:docPr id="4" name="Picture 4" descr="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velop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3440" cy="3230880"/>
                    </a:xfrm>
                    <a:prstGeom prst="rect">
                      <a:avLst/>
                    </a:prstGeom>
                    <a:noFill/>
                    <a:ln>
                      <a:noFill/>
                    </a:ln>
                  </pic:spPr>
                </pic:pic>
              </a:graphicData>
            </a:graphic>
          </wp:inline>
        </w:drawing>
      </w:r>
    </w:p>
    <w:p w:rsidR="003E2715" w:rsidRPr="003E2715" w:rsidRDefault="003E2715" w:rsidP="003E2715">
      <w:pPr>
        <w:shd w:val="clear" w:color="auto" w:fill="FFFFFF"/>
        <w:spacing w:after="0" w:line="240" w:lineRule="auto"/>
        <w:textAlignment w:val="baseline"/>
        <w:rPr>
          <w:rFonts w:ascii="Georgia" w:eastAsia="Times New Roman" w:hAnsi="Georgia" w:cs="Times New Roman"/>
          <w:color w:val="7A7A7A"/>
          <w:sz w:val="21"/>
          <w:szCs w:val="21"/>
        </w:rPr>
      </w:pPr>
      <w:r w:rsidRPr="003E2715">
        <w:rPr>
          <w:rFonts w:ascii="Georgia" w:eastAsia="Times New Roman" w:hAnsi="Georgia" w:cs="Times New Roman"/>
          <w:color w:val="7A7A7A"/>
          <w:sz w:val="21"/>
          <w:szCs w:val="21"/>
        </w:rPr>
        <w:t>Despite these major setbacks, Cambodia has worked tirelessly to prevent the reemergence of the Khmer Rouge. </w:t>
      </w:r>
      <w:hyperlink r:id="rId21" w:history="1">
        <w:r w:rsidRPr="003E2715">
          <w:rPr>
            <w:rFonts w:ascii="Georgia" w:eastAsia="Times New Roman" w:hAnsi="Georgia" w:cs="Times New Roman"/>
            <w:color w:val="F3686D"/>
            <w:sz w:val="21"/>
            <w:szCs w:val="21"/>
            <w:u w:val="single"/>
            <w:bdr w:val="none" w:sz="0" w:space="0" w:color="auto" w:frame="1"/>
          </w:rPr>
          <w:t>In 2006, with the help of the United Nations, Cambodia established the Extraordinary Chambers in the Courts of Cambodia (ECCC) to bring war criminals associated with the Genocide to stand trial for their human rights violations.</w:t>
        </w:r>
      </w:hyperlink>
      <w:r w:rsidRPr="003E2715">
        <w:rPr>
          <w:rFonts w:ascii="Georgia" w:eastAsia="Times New Roman" w:hAnsi="Georgia" w:cs="Times New Roman"/>
          <w:color w:val="7A7A7A"/>
          <w:sz w:val="21"/>
          <w:szCs w:val="21"/>
        </w:rPr>
        <w:t xml:space="preserve"> Since its establishment, the ECCC has pursued 4 active cases, which are available to the public </w:t>
      </w:r>
      <w:proofErr w:type="gramStart"/>
      <w:r w:rsidRPr="003E2715">
        <w:rPr>
          <w:rFonts w:ascii="Georgia" w:eastAsia="Times New Roman" w:hAnsi="Georgia" w:cs="Times New Roman"/>
          <w:color w:val="7A7A7A"/>
          <w:sz w:val="21"/>
          <w:szCs w:val="21"/>
        </w:rPr>
        <w:t>in order to</w:t>
      </w:r>
      <w:proofErr w:type="gramEnd"/>
      <w:r w:rsidRPr="003E2715">
        <w:rPr>
          <w:rFonts w:ascii="Georgia" w:eastAsia="Times New Roman" w:hAnsi="Georgia" w:cs="Times New Roman"/>
          <w:color w:val="7A7A7A"/>
          <w:sz w:val="21"/>
          <w:szCs w:val="21"/>
        </w:rPr>
        <w:t xml:space="preserve"> make transparent the judicial process. The Cambodian Genocide exists as perhaps the most </w:t>
      </w:r>
      <w:proofErr w:type="gramStart"/>
      <w:r w:rsidRPr="003E2715">
        <w:rPr>
          <w:rFonts w:ascii="Georgia" w:eastAsia="Times New Roman" w:hAnsi="Georgia" w:cs="Times New Roman"/>
          <w:color w:val="7A7A7A"/>
          <w:sz w:val="21"/>
          <w:szCs w:val="21"/>
        </w:rPr>
        <w:t>lasting legacy</w:t>
      </w:r>
      <w:proofErr w:type="gramEnd"/>
      <w:r w:rsidRPr="003E2715">
        <w:rPr>
          <w:rFonts w:ascii="Georgia" w:eastAsia="Times New Roman" w:hAnsi="Georgia" w:cs="Times New Roman"/>
          <w:color w:val="7A7A7A"/>
          <w:sz w:val="21"/>
          <w:szCs w:val="21"/>
        </w:rPr>
        <w:t xml:space="preserve"> of the Cold War on Cambodia, and as the nation begins to rebuild and develop, it does not forget the lives lost and the lessons learned.</w:t>
      </w:r>
    </w:p>
    <w:p w:rsidR="003E2715" w:rsidRPr="003E2715" w:rsidRDefault="003E2715" w:rsidP="003E2715">
      <w:pPr>
        <w:shd w:val="clear" w:color="auto" w:fill="FFFFFF"/>
        <w:spacing w:after="0" w:line="0" w:lineRule="auto"/>
        <w:textAlignment w:val="baseline"/>
        <w:rPr>
          <w:rFonts w:ascii="Georgia" w:eastAsia="Times New Roman" w:hAnsi="Georgia" w:cs="Times New Roman"/>
          <w:color w:val="7A7A7A"/>
          <w:sz w:val="21"/>
          <w:szCs w:val="21"/>
        </w:rPr>
      </w:pPr>
      <w:r w:rsidRPr="003E2715">
        <w:rPr>
          <w:rFonts w:ascii="Georgia" w:eastAsia="Times New Roman" w:hAnsi="Georgia" w:cs="Times New Roman"/>
          <w:color w:val="7A7A7A"/>
          <w:sz w:val="21"/>
          <w:szCs w:val="21"/>
          <w:bdr w:val="none" w:sz="0" w:space="0" w:color="auto" w:frame="1"/>
        </w:rPr>
        <w:t>Advertisements</w:t>
      </w:r>
    </w:p>
    <w:sectPr w:rsidR="003E2715" w:rsidRPr="003E2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036E"/>
    <w:multiLevelType w:val="multilevel"/>
    <w:tmpl w:val="64CA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97951"/>
    <w:multiLevelType w:val="multilevel"/>
    <w:tmpl w:val="CDC0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851D9B"/>
    <w:multiLevelType w:val="multilevel"/>
    <w:tmpl w:val="1380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B79AE"/>
    <w:multiLevelType w:val="multilevel"/>
    <w:tmpl w:val="9468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583DAE"/>
    <w:multiLevelType w:val="multilevel"/>
    <w:tmpl w:val="D3B4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CB50E9"/>
    <w:multiLevelType w:val="multilevel"/>
    <w:tmpl w:val="66E8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C43377"/>
    <w:multiLevelType w:val="multilevel"/>
    <w:tmpl w:val="3546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AD68C4"/>
    <w:multiLevelType w:val="multilevel"/>
    <w:tmpl w:val="C97C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num>
  <w:num w:numId="5">
    <w:abstractNumId w:val="6"/>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15"/>
    <w:rsid w:val="003E2715"/>
    <w:rsid w:val="00DB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1A78"/>
  <w15:chartTrackingRefBased/>
  <w15:docId w15:val="{C5882850-A1F6-4E83-B426-9A449FAA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E27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E27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71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2715"/>
    <w:rPr>
      <w:rFonts w:ascii="Times New Roman" w:eastAsia="Times New Roman" w:hAnsi="Times New Roman" w:cs="Times New Roman"/>
      <w:b/>
      <w:bCs/>
      <w:sz w:val="27"/>
      <w:szCs w:val="27"/>
    </w:rPr>
  </w:style>
  <w:style w:type="paragraph" w:customStyle="1" w:styleId="msonormal0">
    <w:name w:val="msonormal"/>
    <w:basedOn w:val="Normal"/>
    <w:rsid w:val="003E271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E27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E27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E27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E2715"/>
    <w:rPr>
      <w:rFonts w:ascii="Arial" w:eastAsia="Times New Roman" w:hAnsi="Arial" w:cs="Arial"/>
      <w:vanish/>
      <w:sz w:val="16"/>
      <w:szCs w:val="16"/>
    </w:rPr>
  </w:style>
  <w:style w:type="character" w:customStyle="1" w:styleId="site-title">
    <w:name w:val="site-title"/>
    <w:basedOn w:val="DefaultParagraphFont"/>
    <w:rsid w:val="003E2715"/>
  </w:style>
  <w:style w:type="character" w:styleId="Hyperlink">
    <w:name w:val="Hyperlink"/>
    <w:basedOn w:val="DefaultParagraphFont"/>
    <w:uiPriority w:val="99"/>
    <w:semiHidden/>
    <w:unhideWhenUsed/>
    <w:rsid w:val="003E2715"/>
    <w:rPr>
      <w:color w:val="0000FF"/>
      <w:u w:val="single"/>
    </w:rPr>
  </w:style>
  <w:style w:type="character" w:styleId="FollowedHyperlink">
    <w:name w:val="FollowedHyperlink"/>
    <w:basedOn w:val="DefaultParagraphFont"/>
    <w:uiPriority w:val="99"/>
    <w:semiHidden/>
    <w:unhideWhenUsed/>
    <w:rsid w:val="003E2715"/>
    <w:rPr>
      <w:color w:val="800080"/>
      <w:u w:val="single"/>
    </w:rPr>
  </w:style>
  <w:style w:type="character" w:customStyle="1" w:styleId="day">
    <w:name w:val="day"/>
    <w:basedOn w:val="DefaultParagraphFont"/>
    <w:rsid w:val="003E2715"/>
  </w:style>
  <w:style w:type="character" w:customStyle="1" w:styleId="month">
    <w:name w:val="month"/>
    <w:basedOn w:val="DefaultParagraphFont"/>
    <w:rsid w:val="003E2715"/>
  </w:style>
  <w:style w:type="paragraph" w:styleId="NormalWeb">
    <w:name w:val="Normal (Web)"/>
    <w:basedOn w:val="Normal"/>
    <w:uiPriority w:val="99"/>
    <w:semiHidden/>
    <w:unhideWhenUsed/>
    <w:rsid w:val="003E2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a-about">
    <w:name w:val="wpa-about"/>
    <w:basedOn w:val="DefaultParagraphFont"/>
    <w:rsid w:val="003E2715"/>
  </w:style>
  <w:style w:type="character" w:customStyle="1" w:styleId="sd-text-color">
    <w:name w:val="sd-text-color"/>
    <w:basedOn w:val="DefaultParagraphFont"/>
    <w:rsid w:val="003E2715"/>
  </w:style>
  <w:style w:type="character" w:styleId="Emphasis">
    <w:name w:val="Emphasis"/>
    <w:basedOn w:val="DefaultParagraphFont"/>
    <w:uiPriority w:val="20"/>
    <w:qFormat/>
    <w:rsid w:val="003E2715"/>
    <w:rPr>
      <w:i/>
      <w:iCs/>
    </w:rPr>
  </w:style>
  <w:style w:type="paragraph" w:customStyle="1" w:styleId="jp-relatedposts-post">
    <w:name w:val="jp-relatedposts-post"/>
    <w:basedOn w:val="Normal"/>
    <w:rsid w:val="003E2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3E2715"/>
  </w:style>
  <w:style w:type="character" w:customStyle="1" w:styleId="jp-relatedposts-post-context">
    <w:name w:val="jp-relatedposts-post-context"/>
    <w:basedOn w:val="DefaultParagraphFont"/>
    <w:rsid w:val="003E2715"/>
  </w:style>
  <w:style w:type="paragraph" w:customStyle="1" w:styleId="entry-tags">
    <w:name w:val="entry-tags"/>
    <w:basedOn w:val="Normal"/>
    <w:rsid w:val="003E27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3E2715"/>
  </w:style>
  <w:style w:type="character" w:customStyle="1" w:styleId="body">
    <w:name w:val="body"/>
    <w:basedOn w:val="DefaultParagraphFont"/>
    <w:rsid w:val="003E2715"/>
  </w:style>
  <w:style w:type="character" w:customStyle="1" w:styleId="meta-nav">
    <w:name w:val="meta-nav"/>
    <w:basedOn w:val="DefaultParagraphFont"/>
    <w:rsid w:val="003E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5113">
      <w:bodyDiv w:val="1"/>
      <w:marLeft w:val="0"/>
      <w:marRight w:val="0"/>
      <w:marTop w:val="0"/>
      <w:marBottom w:val="0"/>
      <w:divBdr>
        <w:top w:val="none" w:sz="0" w:space="0" w:color="auto"/>
        <w:left w:val="none" w:sz="0" w:space="0" w:color="auto"/>
        <w:bottom w:val="none" w:sz="0" w:space="0" w:color="auto"/>
        <w:right w:val="none" w:sz="0" w:space="0" w:color="auto"/>
      </w:divBdr>
      <w:divsChild>
        <w:div w:id="384067028">
          <w:marLeft w:val="0"/>
          <w:marRight w:val="0"/>
          <w:marTop w:val="0"/>
          <w:marBottom w:val="0"/>
          <w:divBdr>
            <w:top w:val="none" w:sz="0" w:space="0" w:color="auto"/>
            <w:left w:val="none" w:sz="0" w:space="0" w:color="auto"/>
            <w:bottom w:val="none" w:sz="0" w:space="0" w:color="auto"/>
            <w:right w:val="none" w:sz="0" w:space="0" w:color="auto"/>
          </w:divBdr>
          <w:divsChild>
            <w:div w:id="1896043880">
              <w:marLeft w:val="0"/>
              <w:marRight w:val="0"/>
              <w:marTop w:val="0"/>
              <w:marBottom w:val="0"/>
              <w:divBdr>
                <w:top w:val="none" w:sz="0" w:space="0" w:color="auto"/>
                <w:left w:val="none" w:sz="0" w:space="0" w:color="auto"/>
                <w:bottom w:val="none" w:sz="0" w:space="0" w:color="auto"/>
                <w:right w:val="none" w:sz="0" w:space="0" w:color="auto"/>
              </w:divBdr>
              <w:divsChild>
                <w:div w:id="1754281754">
                  <w:marLeft w:val="0"/>
                  <w:marRight w:val="0"/>
                  <w:marTop w:val="0"/>
                  <w:marBottom w:val="0"/>
                  <w:divBdr>
                    <w:top w:val="none" w:sz="0" w:space="0" w:color="auto"/>
                    <w:left w:val="none" w:sz="0" w:space="0" w:color="auto"/>
                    <w:bottom w:val="none" w:sz="0" w:space="0" w:color="auto"/>
                    <w:right w:val="none" w:sz="0" w:space="0" w:color="auto"/>
                  </w:divBdr>
                  <w:divsChild>
                    <w:div w:id="660041211">
                      <w:marLeft w:val="0"/>
                      <w:marRight w:val="0"/>
                      <w:marTop w:val="0"/>
                      <w:marBottom w:val="0"/>
                      <w:divBdr>
                        <w:top w:val="none" w:sz="0" w:space="0" w:color="auto"/>
                        <w:left w:val="none" w:sz="0" w:space="0" w:color="auto"/>
                        <w:bottom w:val="none" w:sz="0" w:space="0" w:color="auto"/>
                        <w:right w:val="none" w:sz="0" w:space="0" w:color="auto"/>
                      </w:divBdr>
                      <w:divsChild>
                        <w:div w:id="930235157">
                          <w:marLeft w:val="0"/>
                          <w:marRight w:val="0"/>
                          <w:marTop w:val="0"/>
                          <w:marBottom w:val="0"/>
                          <w:divBdr>
                            <w:top w:val="none" w:sz="0" w:space="0" w:color="auto"/>
                            <w:left w:val="none" w:sz="0" w:space="0" w:color="auto"/>
                            <w:bottom w:val="none" w:sz="0" w:space="0" w:color="auto"/>
                            <w:right w:val="none" w:sz="0" w:space="0" w:color="auto"/>
                          </w:divBdr>
                          <w:divsChild>
                            <w:div w:id="1109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81137">
              <w:marLeft w:val="0"/>
              <w:marRight w:val="0"/>
              <w:marTop w:val="0"/>
              <w:marBottom w:val="0"/>
              <w:divBdr>
                <w:top w:val="none" w:sz="0" w:space="0" w:color="auto"/>
                <w:left w:val="none" w:sz="0" w:space="0" w:color="auto"/>
                <w:bottom w:val="none" w:sz="0" w:space="0" w:color="auto"/>
                <w:right w:val="none" w:sz="0" w:space="0" w:color="auto"/>
              </w:divBdr>
              <w:divsChild>
                <w:div w:id="98334067">
                  <w:marLeft w:val="0"/>
                  <w:marRight w:val="0"/>
                  <w:marTop w:val="0"/>
                  <w:marBottom w:val="0"/>
                  <w:divBdr>
                    <w:top w:val="none" w:sz="0" w:space="0" w:color="auto"/>
                    <w:left w:val="none" w:sz="0" w:space="0" w:color="auto"/>
                    <w:bottom w:val="none" w:sz="0" w:space="0" w:color="auto"/>
                    <w:right w:val="none" w:sz="0" w:space="0" w:color="auto"/>
                  </w:divBdr>
                </w:div>
                <w:div w:id="1320308419">
                  <w:marLeft w:val="0"/>
                  <w:marRight w:val="0"/>
                  <w:marTop w:val="300"/>
                  <w:marBottom w:val="0"/>
                  <w:divBdr>
                    <w:top w:val="none" w:sz="0" w:space="0" w:color="auto"/>
                    <w:left w:val="none" w:sz="0" w:space="0" w:color="auto"/>
                    <w:bottom w:val="none" w:sz="0" w:space="0" w:color="auto"/>
                    <w:right w:val="none" w:sz="0" w:space="0" w:color="auto"/>
                  </w:divBdr>
                </w:div>
                <w:div w:id="995455322">
                  <w:marLeft w:val="0"/>
                  <w:marRight w:val="0"/>
                  <w:marTop w:val="0"/>
                  <w:marBottom w:val="0"/>
                  <w:divBdr>
                    <w:top w:val="none" w:sz="0" w:space="0" w:color="auto"/>
                    <w:left w:val="none" w:sz="0" w:space="0" w:color="auto"/>
                    <w:bottom w:val="none" w:sz="0" w:space="0" w:color="auto"/>
                    <w:right w:val="none" w:sz="0" w:space="0" w:color="auto"/>
                  </w:divBdr>
                </w:div>
              </w:divsChild>
            </w:div>
            <w:div w:id="239873494">
              <w:marLeft w:val="0"/>
              <w:marRight w:val="0"/>
              <w:marTop w:val="0"/>
              <w:marBottom w:val="0"/>
              <w:divBdr>
                <w:top w:val="none" w:sz="0" w:space="0" w:color="auto"/>
                <w:left w:val="none" w:sz="0" w:space="0" w:color="auto"/>
                <w:bottom w:val="none" w:sz="0" w:space="0" w:color="auto"/>
                <w:right w:val="none" w:sz="0" w:space="0" w:color="auto"/>
              </w:divBdr>
              <w:divsChild>
                <w:div w:id="1369528092">
                  <w:marLeft w:val="0"/>
                  <w:marRight w:val="0"/>
                  <w:marTop w:val="0"/>
                  <w:marBottom w:val="0"/>
                  <w:divBdr>
                    <w:top w:val="none" w:sz="0" w:space="0" w:color="auto"/>
                    <w:left w:val="none" w:sz="0" w:space="0" w:color="auto"/>
                    <w:bottom w:val="none" w:sz="0" w:space="0" w:color="auto"/>
                    <w:right w:val="none" w:sz="0" w:space="0" w:color="auto"/>
                  </w:divBdr>
                  <w:divsChild>
                    <w:div w:id="1063917773">
                      <w:marLeft w:val="0"/>
                      <w:marRight w:val="0"/>
                      <w:marTop w:val="0"/>
                      <w:marBottom w:val="900"/>
                      <w:divBdr>
                        <w:top w:val="single" w:sz="36" w:space="31" w:color="EFEFEF"/>
                        <w:left w:val="single" w:sz="36" w:space="31" w:color="EFEFEF"/>
                        <w:bottom w:val="single" w:sz="36" w:space="31" w:color="EFEFEF"/>
                        <w:right w:val="single" w:sz="36" w:space="31" w:color="EFEFEF"/>
                      </w:divBdr>
                      <w:divsChild>
                        <w:div w:id="1698313387">
                          <w:marLeft w:val="0"/>
                          <w:marRight w:val="0"/>
                          <w:marTop w:val="0"/>
                          <w:marBottom w:val="0"/>
                          <w:divBdr>
                            <w:top w:val="none" w:sz="0" w:space="0" w:color="auto"/>
                            <w:left w:val="none" w:sz="0" w:space="0" w:color="auto"/>
                            <w:bottom w:val="none" w:sz="0" w:space="0" w:color="auto"/>
                            <w:right w:val="none" w:sz="0" w:space="0" w:color="auto"/>
                          </w:divBdr>
                          <w:divsChild>
                            <w:div w:id="1295331087">
                              <w:marLeft w:val="0"/>
                              <w:marRight w:val="0"/>
                              <w:marTop w:val="300"/>
                              <w:marBottom w:val="0"/>
                              <w:divBdr>
                                <w:top w:val="none" w:sz="0" w:space="0" w:color="auto"/>
                                <w:left w:val="none" w:sz="0" w:space="0" w:color="auto"/>
                                <w:bottom w:val="none" w:sz="0" w:space="0" w:color="auto"/>
                                <w:right w:val="none" w:sz="0" w:space="0" w:color="auto"/>
                              </w:divBdr>
                              <w:divsChild>
                                <w:div w:id="714280029">
                                  <w:marLeft w:val="0"/>
                                  <w:marRight w:val="75"/>
                                  <w:marTop w:val="0"/>
                                  <w:marBottom w:val="240"/>
                                  <w:divBdr>
                                    <w:top w:val="none" w:sz="0" w:space="0" w:color="auto"/>
                                    <w:left w:val="none" w:sz="0" w:space="0" w:color="auto"/>
                                    <w:bottom w:val="none" w:sz="0" w:space="0" w:color="auto"/>
                                    <w:right w:val="none" w:sz="0" w:space="0" w:color="auto"/>
                                  </w:divBdr>
                                  <w:divsChild>
                                    <w:div w:id="2062096784">
                                      <w:marLeft w:val="0"/>
                                      <w:marRight w:val="0"/>
                                      <w:marTop w:val="0"/>
                                      <w:marBottom w:val="0"/>
                                      <w:divBdr>
                                        <w:top w:val="none" w:sz="0" w:space="0" w:color="auto"/>
                                        <w:left w:val="none" w:sz="0" w:space="0" w:color="auto"/>
                                        <w:bottom w:val="none" w:sz="0" w:space="0" w:color="auto"/>
                                        <w:right w:val="none" w:sz="0" w:space="0" w:color="auto"/>
                                      </w:divBdr>
                                    </w:div>
                                  </w:divsChild>
                                </w:div>
                                <w:div w:id="1771655095">
                                  <w:marLeft w:val="0"/>
                                  <w:marRight w:val="0"/>
                                  <w:marTop w:val="0"/>
                                  <w:marBottom w:val="240"/>
                                  <w:divBdr>
                                    <w:top w:val="none" w:sz="0" w:space="0" w:color="auto"/>
                                    <w:left w:val="none" w:sz="0" w:space="0" w:color="auto"/>
                                    <w:bottom w:val="none" w:sz="0" w:space="0" w:color="auto"/>
                                    <w:right w:val="none" w:sz="0" w:space="0" w:color="auto"/>
                                  </w:divBdr>
                                  <w:divsChild>
                                    <w:div w:id="12994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48955">
                              <w:marLeft w:val="0"/>
                              <w:marRight w:val="0"/>
                              <w:marTop w:val="0"/>
                              <w:marBottom w:val="0"/>
                              <w:divBdr>
                                <w:top w:val="none" w:sz="0" w:space="0" w:color="auto"/>
                                <w:left w:val="none" w:sz="0" w:space="0" w:color="auto"/>
                                <w:bottom w:val="none" w:sz="0" w:space="0" w:color="auto"/>
                                <w:right w:val="none" w:sz="0" w:space="0" w:color="auto"/>
                              </w:divBdr>
                              <w:divsChild>
                                <w:div w:id="556361432">
                                  <w:marLeft w:val="0"/>
                                  <w:marRight w:val="0"/>
                                  <w:marTop w:val="0"/>
                                  <w:marBottom w:val="0"/>
                                  <w:divBdr>
                                    <w:top w:val="none" w:sz="0" w:space="0" w:color="auto"/>
                                    <w:left w:val="none" w:sz="0" w:space="0" w:color="auto"/>
                                    <w:bottom w:val="none" w:sz="0" w:space="0" w:color="auto"/>
                                    <w:right w:val="none" w:sz="0" w:space="0" w:color="auto"/>
                                  </w:divBdr>
                                  <w:divsChild>
                                    <w:div w:id="1872960381">
                                      <w:marLeft w:val="0"/>
                                      <w:marRight w:val="0"/>
                                      <w:marTop w:val="0"/>
                                      <w:marBottom w:val="0"/>
                                      <w:divBdr>
                                        <w:top w:val="none" w:sz="0" w:space="0" w:color="auto"/>
                                        <w:left w:val="none" w:sz="0" w:space="0" w:color="auto"/>
                                        <w:bottom w:val="none" w:sz="0" w:space="0" w:color="auto"/>
                                        <w:right w:val="none" w:sz="0" w:space="0" w:color="auto"/>
                                      </w:divBdr>
                                      <w:divsChild>
                                        <w:div w:id="8278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7384">
                                  <w:marLeft w:val="0"/>
                                  <w:marRight w:val="0"/>
                                  <w:marTop w:val="240"/>
                                  <w:marBottom w:val="240"/>
                                  <w:divBdr>
                                    <w:top w:val="none" w:sz="0" w:space="0" w:color="auto"/>
                                    <w:left w:val="none" w:sz="0" w:space="0" w:color="auto"/>
                                    <w:bottom w:val="none" w:sz="0" w:space="0" w:color="auto"/>
                                    <w:right w:val="none" w:sz="0" w:space="0" w:color="auto"/>
                                  </w:divBdr>
                                  <w:divsChild>
                                    <w:div w:id="4792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4219">
                          <w:marLeft w:val="0"/>
                          <w:marRight w:val="0"/>
                          <w:marTop w:val="450"/>
                          <w:marBottom w:val="0"/>
                          <w:divBdr>
                            <w:top w:val="single" w:sz="6" w:space="0" w:color="C4C4C4"/>
                            <w:left w:val="none" w:sz="0" w:space="0" w:color="auto"/>
                            <w:bottom w:val="single" w:sz="6" w:space="0" w:color="C4C4C4"/>
                            <w:right w:val="none" w:sz="0" w:space="0" w:color="auto"/>
                          </w:divBdr>
                        </w:div>
                        <w:div w:id="1095400115">
                          <w:marLeft w:val="0"/>
                          <w:marRight w:val="0"/>
                          <w:marTop w:val="300"/>
                          <w:marBottom w:val="0"/>
                          <w:divBdr>
                            <w:top w:val="none" w:sz="0" w:space="0" w:color="auto"/>
                            <w:left w:val="none" w:sz="0" w:space="0" w:color="auto"/>
                            <w:bottom w:val="none" w:sz="0" w:space="0" w:color="auto"/>
                            <w:right w:val="none" w:sz="0" w:space="0" w:color="auto"/>
                          </w:divBdr>
                          <w:divsChild>
                            <w:div w:id="4805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5364">
                      <w:marLeft w:val="0"/>
                      <w:marRight w:val="0"/>
                      <w:marTop w:val="0"/>
                      <w:marBottom w:val="225"/>
                      <w:divBdr>
                        <w:top w:val="none" w:sz="0" w:space="0" w:color="auto"/>
                        <w:left w:val="none" w:sz="0" w:space="0" w:color="auto"/>
                        <w:bottom w:val="none" w:sz="0" w:space="0" w:color="auto"/>
                        <w:right w:val="none" w:sz="0" w:space="0" w:color="auto"/>
                      </w:divBdr>
                      <w:divsChild>
                        <w:div w:id="524320630">
                          <w:marLeft w:val="0"/>
                          <w:marRight w:val="0"/>
                          <w:marTop w:val="0"/>
                          <w:marBottom w:val="0"/>
                          <w:divBdr>
                            <w:top w:val="none" w:sz="0" w:space="0" w:color="auto"/>
                            <w:left w:val="none" w:sz="0" w:space="0" w:color="auto"/>
                            <w:bottom w:val="none" w:sz="0" w:space="0" w:color="auto"/>
                            <w:right w:val="none" w:sz="0" w:space="0" w:color="auto"/>
                          </w:divBdr>
                          <w:divsChild>
                            <w:div w:id="20203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6892">
                  <w:marLeft w:val="0"/>
                  <w:marRight w:val="0"/>
                  <w:marTop w:val="0"/>
                  <w:marBottom w:val="0"/>
                  <w:divBdr>
                    <w:top w:val="none" w:sz="0" w:space="0" w:color="auto"/>
                    <w:left w:val="none" w:sz="0" w:space="0" w:color="auto"/>
                    <w:bottom w:val="none" w:sz="0" w:space="0" w:color="auto"/>
                    <w:right w:val="none" w:sz="0" w:space="0" w:color="auto"/>
                  </w:divBdr>
                  <w:divsChild>
                    <w:div w:id="1781601760">
                      <w:marLeft w:val="0"/>
                      <w:marRight w:val="0"/>
                      <w:marTop w:val="0"/>
                      <w:marBottom w:val="450"/>
                      <w:divBdr>
                        <w:top w:val="none" w:sz="0" w:space="0" w:color="auto"/>
                        <w:left w:val="none" w:sz="0" w:space="0" w:color="auto"/>
                        <w:bottom w:val="none" w:sz="0" w:space="0" w:color="auto"/>
                        <w:right w:val="none" w:sz="0" w:space="0" w:color="auto"/>
                      </w:divBdr>
                    </w:div>
                    <w:div w:id="2053530476">
                      <w:marLeft w:val="0"/>
                      <w:marRight w:val="0"/>
                      <w:marTop w:val="0"/>
                      <w:marBottom w:val="450"/>
                      <w:divBdr>
                        <w:top w:val="none" w:sz="0" w:space="0" w:color="auto"/>
                        <w:left w:val="none" w:sz="0" w:space="0" w:color="auto"/>
                        <w:bottom w:val="none" w:sz="0" w:space="0" w:color="auto"/>
                        <w:right w:val="none" w:sz="0" w:space="0" w:color="auto"/>
                      </w:divBdr>
                      <w:divsChild>
                        <w:div w:id="954605126">
                          <w:marLeft w:val="0"/>
                          <w:marRight w:val="0"/>
                          <w:marTop w:val="0"/>
                          <w:marBottom w:val="0"/>
                          <w:divBdr>
                            <w:top w:val="none" w:sz="0" w:space="0" w:color="auto"/>
                            <w:left w:val="none" w:sz="0" w:space="0" w:color="auto"/>
                            <w:bottom w:val="none" w:sz="0" w:space="0" w:color="auto"/>
                            <w:right w:val="none" w:sz="0" w:space="0" w:color="auto"/>
                          </w:divBdr>
                        </w:div>
                      </w:divsChild>
                    </w:div>
                    <w:div w:id="1613199254">
                      <w:marLeft w:val="0"/>
                      <w:marRight w:val="0"/>
                      <w:marTop w:val="0"/>
                      <w:marBottom w:val="450"/>
                      <w:divBdr>
                        <w:top w:val="none" w:sz="0" w:space="0" w:color="auto"/>
                        <w:left w:val="none" w:sz="0" w:space="0" w:color="auto"/>
                        <w:bottom w:val="none" w:sz="0" w:space="0" w:color="auto"/>
                        <w:right w:val="none" w:sz="0" w:space="0" w:color="auto"/>
                      </w:divBdr>
                    </w:div>
                    <w:div w:id="1959603709">
                      <w:marLeft w:val="0"/>
                      <w:marRight w:val="0"/>
                      <w:marTop w:val="0"/>
                      <w:marBottom w:val="450"/>
                      <w:divBdr>
                        <w:top w:val="none" w:sz="0" w:space="0" w:color="auto"/>
                        <w:left w:val="none" w:sz="0" w:space="0" w:color="auto"/>
                        <w:bottom w:val="none" w:sz="0" w:space="0" w:color="auto"/>
                        <w:right w:val="none" w:sz="0" w:space="0" w:color="auto"/>
                      </w:divBdr>
                    </w:div>
                    <w:div w:id="114492769">
                      <w:marLeft w:val="0"/>
                      <w:marRight w:val="0"/>
                      <w:marTop w:val="0"/>
                      <w:marBottom w:val="450"/>
                      <w:divBdr>
                        <w:top w:val="none" w:sz="0" w:space="0" w:color="auto"/>
                        <w:left w:val="none" w:sz="0" w:space="0" w:color="auto"/>
                        <w:bottom w:val="none" w:sz="0" w:space="0" w:color="auto"/>
                        <w:right w:val="none" w:sz="0" w:space="0" w:color="auto"/>
                      </w:divBdr>
                    </w:div>
                    <w:div w:id="1316109232">
                      <w:marLeft w:val="0"/>
                      <w:marRight w:val="0"/>
                      <w:marTop w:val="0"/>
                      <w:marBottom w:val="450"/>
                      <w:divBdr>
                        <w:top w:val="none" w:sz="0" w:space="0" w:color="auto"/>
                        <w:left w:val="none" w:sz="0" w:space="0" w:color="auto"/>
                        <w:bottom w:val="none" w:sz="0" w:space="0" w:color="auto"/>
                        <w:right w:val="none" w:sz="0" w:space="0" w:color="auto"/>
                      </w:divBdr>
                      <w:divsChild>
                        <w:div w:id="13838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7234">
              <w:marLeft w:val="0"/>
              <w:marRight w:val="0"/>
              <w:marTop w:val="600"/>
              <w:marBottom w:val="0"/>
              <w:divBdr>
                <w:top w:val="none" w:sz="0" w:space="0" w:color="auto"/>
                <w:left w:val="none" w:sz="0" w:space="0" w:color="auto"/>
                <w:bottom w:val="none" w:sz="0" w:space="0" w:color="auto"/>
                <w:right w:val="none" w:sz="0" w:space="0" w:color="auto"/>
              </w:divBdr>
              <w:divsChild>
                <w:div w:id="312761187">
                  <w:marLeft w:val="0"/>
                  <w:marRight w:val="0"/>
                  <w:marTop w:val="0"/>
                  <w:marBottom w:val="0"/>
                  <w:divBdr>
                    <w:top w:val="none" w:sz="0" w:space="0" w:color="auto"/>
                    <w:left w:val="none" w:sz="0" w:space="0" w:color="auto"/>
                    <w:bottom w:val="none" w:sz="0" w:space="0" w:color="auto"/>
                    <w:right w:val="none" w:sz="0" w:space="0" w:color="auto"/>
                  </w:divBdr>
                  <w:divsChild>
                    <w:div w:id="20155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24694">
          <w:marLeft w:val="0"/>
          <w:marRight w:val="0"/>
          <w:marTop w:val="0"/>
          <w:marBottom w:val="0"/>
          <w:divBdr>
            <w:top w:val="single" w:sz="6" w:space="0" w:color="C8D7E1"/>
            <w:left w:val="single" w:sz="6" w:space="0" w:color="C8D7E1"/>
            <w:bottom w:val="single" w:sz="6" w:space="0" w:color="C8D7E1"/>
            <w:right w:val="single" w:sz="6" w:space="0" w:color="C8D7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4.jpeg"/><Relationship Id="rId18" Type="http://schemas.openxmlformats.org/officeDocument/2006/relationships/hyperlink" Target="http://hdr.undp.org/en/countries/profiles/KHM" TargetMode="External"/><Relationship Id="rId3" Type="http://schemas.openxmlformats.org/officeDocument/2006/relationships/settings" Target="settings.xml"/><Relationship Id="rId21" Type="http://schemas.openxmlformats.org/officeDocument/2006/relationships/hyperlink" Target="https://www.eccc.gov.kh/sites/default/files/ECCC%20at%20a%20Glance%20-%20EN%20-%20April%202014_FINAL.pdf" TargetMode="External"/><Relationship Id="rId7" Type="http://schemas.openxmlformats.org/officeDocument/2006/relationships/image" Target="media/image2.wmf"/><Relationship Id="rId12" Type="http://schemas.openxmlformats.org/officeDocument/2006/relationships/hyperlink" Target="https://pisaspeak.wordpress.com/2016/10/27/legacies-of-the-cold-war-in-asia-cambodia/" TargetMode="External"/><Relationship Id="rId17" Type="http://schemas.openxmlformats.org/officeDocument/2006/relationships/hyperlink" Target="https://www.halotrust.org/where-we-work/south-asia/cambodia/"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pisaspeak.wordpress.com/2016/10/27/legacies-of-the-cold-war-in-asia-cambodia/" TargetMode="External"/><Relationship Id="rId5" Type="http://schemas.openxmlformats.org/officeDocument/2006/relationships/image" Target="media/image1.wmf"/><Relationship Id="rId15" Type="http://schemas.openxmlformats.org/officeDocument/2006/relationships/hyperlink" Target="http://endgenocide.org/learn/past-genocides/the-cambodian-genocide/"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ambcomm.org.uk/ff.php" TargetMode="External"/><Relationship Id="rId4" Type="http://schemas.openxmlformats.org/officeDocument/2006/relationships/webSettings" Target="webSettings.xml"/><Relationship Id="rId9" Type="http://schemas.openxmlformats.org/officeDocument/2006/relationships/hyperlink" Target="https://pisaspeak.wordpress.com/" TargetMode="External"/><Relationship Id="rId14" Type="http://schemas.openxmlformats.org/officeDocument/2006/relationships/hyperlink" Target="http://www.pbs.org/frontlineworld/stories/cambodia/tl02.html"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VAN DORSSELAER</dc:creator>
  <cp:keywords/>
  <dc:description/>
  <cp:lastModifiedBy>Brigette VAN DORSSELAER</cp:lastModifiedBy>
  <cp:revision>1</cp:revision>
  <dcterms:created xsi:type="dcterms:W3CDTF">2018-01-09T05:01:00Z</dcterms:created>
  <dcterms:modified xsi:type="dcterms:W3CDTF">2018-01-09T05:05:00Z</dcterms:modified>
</cp:coreProperties>
</file>