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27" w:rsidRDefault="003B0CE8" w:rsidP="000157A5">
      <w:pPr>
        <w:pBdr>
          <w:top w:val="single" w:sz="36" w:space="0" w:color="00B050"/>
          <w:left w:val="single" w:sz="36" w:space="4" w:color="00B050"/>
          <w:bottom w:val="single" w:sz="36" w:space="1" w:color="00B050"/>
          <w:right w:val="single" w:sz="36" w:space="4" w:color="00B050"/>
          <w:between w:val="single" w:sz="36" w:space="1" w:color="00B050"/>
          <w:bar w:val="single" w:sz="36" w:color="00B050"/>
        </w:pBdr>
        <w:shd w:val="clear" w:color="auto" w:fill="92D05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Comparing sources </w:t>
      </w:r>
      <w:r w:rsidR="00332B47" w:rsidRPr="00332B47">
        <w:rPr>
          <w:b/>
          <w:color w:val="0070C0"/>
          <w:sz w:val="32"/>
          <w:szCs w:val="32"/>
        </w:rPr>
        <w:t>Activity</w:t>
      </w:r>
      <w:r>
        <w:rPr>
          <w:b/>
          <w:color w:val="0070C0"/>
          <w:sz w:val="32"/>
          <w:szCs w:val="32"/>
        </w:rPr>
        <w:t>: Mongkut and Chulalongkorn</w:t>
      </w:r>
    </w:p>
    <w:p w:rsidR="003B0CE8" w:rsidRPr="00332B47" w:rsidRDefault="0062616D" w:rsidP="000157A5">
      <w:pPr>
        <w:pBdr>
          <w:top w:val="single" w:sz="36" w:space="0" w:color="00B050"/>
          <w:left w:val="single" w:sz="36" w:space="4" w:color="00B050"/>
          <w:bottom w:val="single" w:sz="36" w:space="1" w:color="00B050"/>
          <w:right w:val="single" w:sz="36" w:space="4" w:color="00B050"/>
          <w:between w:val="single" w:sz="36" w:space="1" w:color="00B050"/>
          <w:bar w:val="single" w:sz="36" w:color="00B050"/>
        </w:pBdr>
        <w:shd w:val="clear" w:color="auto" w:fill="92D05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In groups of 4, read the 4</w:t>
      </w:r>
      <w:r w:rsidR="003B0CE8">
        <w:rPr>
          <w:b/>
          <w:color w:val="0070C0"/>
          <w:sz w:val="32"/>
          <w:szCs w:val="32"/>
        </w:rPr>
        <w:t xml:space="preserve"> sources. Work together to fill in this sheet.</w:t>
      </w:r>
    </w:p>
    <w:tbl>
      <w:tblPr>
        <w:tblStyle w:val="TableGrid"/>
        <w:tblW w:w="0" w:type="auto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3B0CE8" w:rsidTr="003B0CE8">
        <w:tc>
          <w:tcPr>
            <w:tcW w:w="4635" w:type="dxa"/>
            <w:vMerge w:val="restart"/>
          </w:tcPr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Main point</w:t>
            </w:r>
            <w:r w:rsidR="0062616D">
              <w:rPr>
                <w:color w:val="0070C0"/>
                <w:sz w:val="24"/>
                <w:szCs w:val="24"/>
              </w:rPr>
              <w:t>s about the reigns on which all the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62616D">
              <w:rPr>
                <w:color w:val="0070C0"/>
                <w:sz w:val="24"/>
                <w:szCs w:val="24"/>
              </w:rPr>
              <w:t xml:space="preserve">sources </w:t>
            </w:r>
            <w:bookmarkStart w:id="0" w:name="_GoBack"/>
            <w:bookmarkEnd w:id="0"/>
            <w:r>
              <w:rPr>
                <w:color w:val="0070C0"/>
                <w:sz w:val="24"/>
                <w:szCs w:val="24"/>
              </w:rPr>
              <w:t>agree:</w:t>
            </w: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Pr="00332B47" w:rsidRDefault="003B0CE8" w:rsidP="00332B4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NB: Remember to add specific HL detail to points</w:t>
            </w:r>
          </w:p>
          <w:p w:rsidR="003B0CE8" w:rsidRPr="00332B47" w:rsidRDefault="003B0CE8" w:rsidP="00332B4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635" w:type="dxa"/>
          </w:tcPr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Alternate perspectives on Mongkut and/or Chulalongkorn (presented by 1 historian):</w:t>
            </w: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Pr="00332B47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Pr="00332B47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Pr="00332B47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Pr="00332B47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Pr="00332B47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Pr="00332B47" w:rsidRDefault="003B0CE8" w:rsidP="00332B47">
            <w:pPr>
              <w:rPr>
                <w:color w:val="0070C0"/>
                <w:sz w:val="24"/>
                <w:szCs w:val="24"/>
              </w:rPr>
            </w:pPr>
          </w:p>
        </w:tc>
      </w:tr>
      <w:tr w:rsidR="003B0CE8" w:rsidTr="003B0CE8">
        <w:tc>
          <w:tcPr>
            <w:tcW w:w="4635" w:type="dxa"/>
            <w:vMerge/>
          </w:tcPr>
          <w:p w:rsidR="003B0CE8" w:rsidRPr="00332B47" w:rsidRDefault="003B0CE8" w:rsidP="00332B4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635" w:type="dxa"/>
          </w:tcPr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Overall assessment of Mongkut:</w:t>
            </w: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Pr="00332B47" w:rsidRDefault="003B0CE8" w:rsidP="00332B47">
            <w:pPr>
              <w:rPr>
                <w:color w:val="0070C0"/>
                <w:sz w:val="24"/>
                <w:szCs w:val="24"/>
              </w:rPr>
            </w:pPr>
          </w:p>
        </w:tc>
      </w:tr>
      <w:tr w:rsidR="003B0CE8" w:rsidTr="003B0CE8">
        <w:tc>
          <w:tcPr>
            <w:tcW w:w="4635" w:type="dxa"/>
            <w:vMerge/>
          </w:tcPr>
          <w:p w:rsidR="003B0CE8" w:rsidRPr="00332B47" w:rsidRDefault="003B0CE8" w:rsidP="00332B4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635" w:type="dxa"/>
          </w:tcPr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Overall assessment of Chulalongkorn:</w:t>
            </w: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  <w:p w:rsidR="003B0CE8" w:rsidRDefault="003B0CE8" w:rsidP="00332B47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332B47" w:rsidRDefault="00332B47"/>
    <w:sectPr w:rsidR="0033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47"/>
    <w:rsid w:val="000157A5"/>
    <w:rsid w:val="00332B47"/>
    <w:rsid w:val="0035475F"/>
    <w:rsid w:val="003B0CE8"/>
    <w:rsid w:val="0062616D"/>
    <w:rsid w:val="00D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E18C"/>
  <w15:chartTrackingRefBased/>
  <w15:docId w15:val="{F6EBA9BB-58E6-4A89-AEDF-240CE0FC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4</cp:revision>
  <dcterms:created xsi:type="dcterms:W3CDTF">2018-04-23T08:08:00Z</dcterms:created>
  <dcterms:modified xsi:type="dcterms:W3CDTF">2018-12-11T04:50:00Z</dcterms:modified>
</cp:coreProperties>
</file>