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DE9" w:rsidRDefault="000D4DE9"/>
    <w:p w:rsidR="00FF0F5C" w:rsidRPr="00FF0F5C" w:rsidRDefault="00FF0F5C" w:rsidP="00FF0F5C">
      <w:pPr>
        <w:spacing w:before="15" w:after="15" w:line="0" w:lineRule="auto"/>
        <w:outlineLvl w:val="0"/>
        <w:rPr>
          <w:rFonts w:ascii="Arial" w:eastAsia="Times New Roman" w:hAnsi="Arial" w:cs="Arial"/>
          <w:b/>
          <w:bCs/>
          <w:color w:val="000000"/>
          <w:kern w:val="36"/>
          <w:sz w:val="48"/>
          <w:szCs w:val="48"/>
          <w:lang w:eastAsia="en-GB"/>
        </w:rPr>
      </w:pPr>
      <w:r w:rsidRPr="00FF0F5C">
        <w:rPr>
          <w:rFonts w:ascii="Arial" w:eastAsia="Times New Roman" w:hAnsi="Arial" w:cs="Arial"/>
          <w:b/>
          <w:bCs/>
          <w:noProof/>
          <w:color w:val="000000"/>
          <w:kern w:val="36"/>
          <w:sz w:val="48"/>
          <w:szCs w:val="48"/>
          <w:lang w:eastAsia="en-GB"/>
        </w:rPr>
        <w:drawing>
          <wp:inline distT="0" distB="0" distL="0" distR="0">
            <wp:extent cx="7033260" cy="952500"/>
            <wp:effectExtent l="0" t="0" r="0" b="0"/>
            <wp:docPr id="11" name="Picture 11" descr="http://ncca.gov.ph/wp-content/uploads/2015/09/banner.png">
              <a:hlinkClick xmlns:a="http://schemas.openxmlformats.org/drawingml/2006/main" r:id="rId4" tooltip="&quot;National Commission for Culture and the Ar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ca.gov.ph/wp-content/uploads/2015/09/banner.png">
                      <a:hlinkClick r:id="rId4" tooltip="&quot;National Commission for Culture and the Arts&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33260" cy="952500"/>
                    </a:xfrm>
                    <a:prstGeom prst="rect">
                      <a:avLst/>
                    </a:prstGeom>
                    <a:noFill/>
                    <a:ln>
                      <a:noFill/>
                    </a:ln>
                  </pic:spPr>
                </pic:pic>
              </a:graphicData>
            </a:graphic>
          </wp:inline>
        </w:drawing>
      </w:r>
    </w:p>
    <w:p w:rsidR="00FF0F5C" w:rsidRPr="00FF0F5C" w:rsidRDefault="00FF0F5C" w:rsidP="00FF0F5C">
      <w:pPr>
        <w:spacing w:after="0" w:line="240" w:lineRule="atLeast"/>
        <w:rPr>
          <w:rFonts w:ascii="Helvetica" w:eastAsia="Times New Roman" w:hAnsi="Helvetica" w:cs="Helvetica"/>
          <w:color w:val="222222"/>
          <w:sz w:val="24"/>
          <w:szCs w:val="24"/>
          <w:lang w:eastAsia="en-GB"/>
        </w:rPr>
      </w:pPr>
      <w:r w:rsidRPr="00FF0F5C">
        <w:rPr>
          <w:rFonts w:ascii="Helvetica" w:eastAsia="Times New Roman" w:hAnsi="Helvetica" w:cs="Helvetica"/>
          <w:color w:val="222222"/>
          <w:sz w:val="24"/>
          <w:szCs w:val="24"/>
          <w:lang w:eastAsia="en-GB"/>
        </w:rPr>
        <w:t>                 </w:t>
      </w:r>
      <w:r w:rsidRPr="00FF0F5C">
        <w:rPr>
          <w:rFonts w:ascii="Helvetica" w:eastAsia="Times New Roman" w:hAnsi="Helvetica" w:cs="Helvetica"/>
          <w:noProof/>
          <w:color w:val="2BA6CB"/>
          <w:sz w:val="24"/>
          <w:szCs w:val="24"/>
          <w:lang w:eastAsia="en-GB"/>
        </w:rPr>
        <w:drawing>
          <wp:inline distT="0" distB="0" distL="0" distR="0">
            <wp:extent cx="381000" cy="381000"/>
            <wp:effectExtent l="0" t="0" r="0" b="0"/>
            <wp:docPr id="10" name="Picture 10" descr="http://ncca.gov.ph/wp-content/uploads/2015/09/social-fb.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cca.gov.ph/wp-content/uploads/2015/09/social-fb.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F0F5C">
        <w:rPr>
          <w:rFonts w:ascii="Helvetica" w:eastAsia="Times New Roman" w:hAnsi="Helvetica" w:cs="Helvetica"/>
          <w:color w:val="222222"/>
          <w:sz w:val="24"/>
          <w:szCs w:val="24"/>
          <w:lang w:eastAsia="en-GB"/>
        </w:rPr>
        <w:t> </w:t>
      </w:r>
      <w:r w:rsidRPr="00FF0F5C">
        <w:rPr>
          <w:rFonts w:ascii="Helvetica" w:eastAsia="Times New Roman" w:hAnsi="Helvetica" w:cs="Helvetica"/>
          <w:noProof/>
          <w:color w:val="2BA6CB"/>
          <w:sz w:val="24"/>
          <w:szCs w:val="24"/>
          <w:lang w:eastAsia="en-GB"/>
        </w:rPr>
        <w:drawing>
          <wp:inline distT="0" distB="0" distL="0" distR="0">
            <wp:extent cx="381000" cy="381000"/>
            <wp:effectExtent l="0" t="0" r="0" b="0"/>
            <wp:docPr id="9" name="Picture 9" descr="http://ncca.gov.ph/wp-content/uploads/2015/09/social-tweet.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cca.gov.ph/wp-content/uploads/2015/09/social-tweet.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F0F5C">
        <w:rPr>
          <w:rFonts w:ascii="Helvetica" w:eastAsia="Times New Roman" w:hAnsi="Helvetica" w:cs="Helvetica"/>
          <w:color w:val="222222"/>
          <w:sz w:val="24"/>
          <w:szCs w:val="24"/>
          <w:lang w:eastAsia="en-GB"/>
        </w:rPr>
        <w:t> </w:t>
      </w:r>
      <w:r w:rsidRPr="00FF0F5C">
        <w:rPr>
          <w:rFonts w:ascii="Helvetica" w:eastAsia="Times New Roman" w:hAnsi="Helvetica" w:cs="Helvetica"/>
          <w:noProof/>
          <w:color w:val="2BA6CB"/>
          <w:sz w:val="24"/>
          <w:szCs w:val="24"/>
          <w:lang w:eastAsia="en-GB"/>
        </w:rPr>
        <w:drawing>
          <wp:inline distT="0" distB="0" distL="0" distR="0">
            <wp:extent cx="381000" cy="381000"/>
            <wp:effectExtent l="0" t="0" r="0" b="0"/>
            <wp:docPr id="8" name="Picture 8" descr="http://ncca.gov.ph/wp-content/uploads/2015/09/social-insta.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cca.gov.ph/wp-content/uploads/2015/09/social-insta.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F0F5C">
        <w:rPr>
          <w:rFonts w:ascii="Helvetica" w:eastAsia="Times New Roman" w:hAnsi="Helvetica" w:cs="Helvetica"/>
          <w:color w:val="222222"/>
          <w:sz w:val="24"/>
          <w:szCs w:val="24"/>
          <w:lang w:eastAsia="en-GB"/>
        </w:rPr>
        <w:t> </w:t>
      </w:r>
      <w:r w:rsidRPr="00FF0F5C">
        <w:rPr>
          <w:rFonts w:ascii="Helvetica" w:eastAsia="Times New Roman" w:hAnsi="Helvetica" w:cs="Helvetica"/>
          <w:noProof/>
          <w:color w:val="2BA6CB"/>
          <w:sz w:val="24"/>
          <w:szCs w:val="24"/>
          <w:lang w:eastAsia="en-GB"/>
        </w:rPr>
        <w:drawing>
          <wp:inline distT="0" distB="0" distL="0" distR="0">
            <wp:extent cx="381000" cy="381000"/>
            <wp:effectExtent l="0" t="0" r="0" b="0"/>
            <wp:docPr id="7" name="Picture 7" descr="http://ncca.gov.ph/wp-content/uploads/2015/09/social-g-.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cca.gov.ph/wp-content/uploads/2015/09/social-g-.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FF0F5C" w:rsidRPr="00FF0F5C" w:rsidRDefault="00FF0F5C" w:rsidP="00FF0F5C">
      <w:pPr>
        <w:shd w:val="clear" w:color="auto" w:fill="F7F7F7"/>
        <w:spacing w:before="100" w:beforeAutospacing="1" w:after="100" w:afterAutospacing="1" w:line="0" w:lineRule="auto"/>
        <w:outlineLvl w:val="0"/>
        <w:rPr>
          <w:rFonts w:ascii="Arial" w:eastAsia="Times New Roman" w:hAnsi="Arial" w:cs="Arial"/>
          <w:b/>
          <w:bCs/>
          <w:color w:val="000000"/>
          <w:kern w:val="36"/>
          <w:sz w:val="48"/>
          <w:szCs w:val="48"/>
          <w:lang w:eastAsia="en-GB"/>
        </w:rPr>
      </w:pPr>
      <w:r w:rsidRPr="00FF0F5C">
        <w:rPr>
          <w:rFonts w:ascii="Arial" w:eastAsia="Times New Roman" w:hAnsi="Arial" w:cs="Arial"/>
          <w:b/>
          <w:bCs/>
          <w:color w:val="000000"/>
          <w:kern w:val="36"/>
          <w:sz w:val="48"/>
          <w:szCs w:val="48"/>
          <w:lang w:eastAsia="en-GB"/>
        </w:rPr>
        <w:t>History of the Philippine Revolution</w:t>
      </w:r>
    </w:p>
    <w:p w:rsidR="00FF0F5C" w:rsidRPr="00FF0F5C" w:rsidRDefault="00FF0F5C" w:rsidP="00FF0F5C">
      <w:pPr>
        <w:spacing w:before="100" w:beforeAutospacing="1" w:after="100" w:afterAutospacing="1" w:line="240" w:lineRule="auto"/>
        <w:rPr>
          <w:rFonts w:ascii="inherit" w:eastAsia="Times New Roman" w:hAnsi="inherit" w:cs="Helvetica"/>
          <w:color w:val="222222"/>
          <w:sz w:val="24"/>
          <w:szCs w:val="24"/>
          <w:lang w:eastAsia="en-GB"/>
        </w:rPr>
      </w:pPr>
      <w:r w:rsidRPr="00FF0F5C">
        <w:rPr>
          <w:rFonts w:ascii="Arial" w:eastAsia="Times New Roman" w:hAnsi="Arial" w:cs="Arial"/>
          <w:b/>
          <w:bCs/>
          <w:color w:val="464646"/>
          <w:sz w:val="24"/>
          <w:szCs w:val="24"/>
          <w:lang w:eastAsia="en-GB"/>
        </w:rPr>
        <w:t>PROF. BERNARDITA REYES CHURCHILL</w:t>
      </w:r>
    </w:p>
    <w:p w:rsidR="00FF0F5C" w:rsidRDefault="00FF0F5C" w:rsidP="00FF0F5C">
      <w:pPr>
        <w:spacing w:before="100" w:beforeAutospacing="1" w:after="100" w:afterAutospacing="1" w:line="240" w:lineRule="auto"/>
        <w:rPr>
          <w:rFonts w:ascii="Arial" w:eastAsia="Times New Roman" w:hAnsi="Arial" w:cs="Arial"/>
          <w:b/>
          <w:bCs/>
          <w:i/>
          <w:iCs/>
          <w:color w:val="464646"/>
          <w:sz w:val="24"/>
          <w:szCs w:val="24"/>
          <w:lang w:eastAsia="en-GB"/>
        </w:rPr>
      </w:pPr>
      <w:r w:rsidRPr="00FF0F5C">
        <w:rPr>
          <w:rFonts w:ascii="Arial" w:eastAsia="Times New Roman" w:hAnsi="Arial" w:cs="Arial"/>
          <w:b/>
          <w:bCs/>
          <w:i/>
          <w:iCs/>
          <w:color w:val="464646"/>
          <w:sz w:val="24"/>
          <w:szCs w:val="24"/>
          <w:lang w:eastAsia="en-GB"/>
        </w:rPr>
        <w:t xml:space="preserve">The </w:t>
      </w:r>
      <w:proofErr w:type="spellStart"/>
      <w:r w:rsidRPr="00FF0F5C">
        <w:rPr>
          <w:rFonts w:ascii="Arial" w:eastAsia="Times New Roman" w:hAnsi="Arial" w:cs="Arial"/>
          <w:b/>
          <w:bCs/>
          <w:i/>
          <w:iCs/>
          <w:color w:val="464646"/>
          <w:sz w:val="24"/>
          <w:szCs w:val="24"/>
          <w:lang w:eastAsia="en-GB"/>
        </w:rPr>
        <w:t>Katipunan</w:t>
      </w:r>
      <w:proofErr w:type="spellEnd"/>
      <w:r w:rsidRPr="00FF0F5C">
        <w:rPr>
          <w:rFonts w:ascii="Arial" w:eastAsia="Times New Roman" w:hAnsi="Arial" w:cs="Arial"/>
          <w:b/>
          <w:bCs/>
          <w:i/>
          <w:iCs/>
          <w:color w:val="464646"/>
          <w:sz w:val="24"/>
          <w:szCs w:val="24"/>
          <w:lang w:eastAsia="en-GB"/>
        </w:rPr>
        <w:t xml:space="preserve"> Revolution</w:t>
      </w:r>
    </w:p>
    <w:p w:rsidR="00FF0F5C" w:rsidRPr="00FF0F5C" w:rsidRDefault="00FF0F5C" w:rsidP="00FF0F5C">
      <w:pPr>
        <w:spacing w:before="100" w:beforeAutospacing="1" w:after="100" w:afterAutospacing="1" w:line="240" w:lineRule="auto"/>
        <w:rPr>
          <w:rFonts w:ascii="inherit" w:eastAsia="Times New Roman" w:hAnsi="inherit" w:cs="Helvetica"/>
          <w:color w:val="222222"/>
          <w:sz w:val="24"/>
          <w:szCs w:val="24"/>
          <w:lang w:eastAsia="en-GB"/>
        </w:rPr>
      </w:pPr>
      <w:r w:rsidRPr="00FF0F5C">
        <w:rPr>
          <w:rFonts w:ascii="inherit" w:eastAsia="Times New Roman" w:hAnsi="inherit" w:cs="Helvetica"/>
          <w:color w:val="222222"/>
          <w:sz w:val="24"/>
          <w:szCs w:val="24"/>
          <w:lang w:eastAsia="en-GB"/>
        </w:rPr>
        <w:t>http://ncca.gov.ph/subcommissions/subcommission-on-cultural-heritagesch/historical-research/history-of-the-philippine-revolution/</w:t>
      </w:r>
    </w:p>
    <w:p w:rsidR="00FF0F5C" w:rsidRPr="00FF0F5C" w:rsidRDefault="00FF0F5C" w:rsidP="00FF0F5C">
      <w:pPr>
        <w:spacing w:before="100" w:beforeAutospacing="1" w:after="100" w:afterAutospacing="1" w:line="240" w:lineRule="auto"/>
        <w:rPr>
          <w:rFonts w:ascii="inherit" w:eastAsia="Times New Roman" w:hAnsi="inherit" w:cs="Helvetica"/>
          <w:color w:val="222222"/>
          <w:sz w:val="24"/>
          <w:szCs w:val="24"/>
          <w:lang w:eastAsia="en-GB"/>
        </w:rPr>
      </w:pPr>
      <w:r w:rsidRPr="00FF0F5C">
        <w:rPr>
          <w:rFonts w:ascii="Arial" w:eastAsia="Times New Roman" w:hAnsi="Arial" w:cs="Arial"/>
          <w:color w:val="464646"/>
          <w:sz w:val="24"/>
          <w:szCs w:val="24"/>
          <w:lang w:eastAsia="en-GB"/>
        </w:rPr>
        <w:t>       The Philippine Revolution, the first against western colonial rule in Asia, was directed against Spain which had colonized the Philippines since 1565.  The Revolution against Spain had two phases: the first from the declaration of defiance against Spanish rule on August 23, 1896 till the conclusion of a truce in December 1897; the second from the return till the outbreak of the Filipino-American War in February 1899.</w:t>
      </w:r>
    </w:p>
    <w:p w:rsidR="00FF0F5C" w:rsidRPr="00FF0F5C" w:rsidRDefault="00FF0F5C" w:rsidP="00FF0F5C">
      <w:pPr>
        <w:spacing w:before="100" w:beforeAutospacing="1" w:after="100" w:afterAutospacing="1" w:line="240" w:lineRule="auto"/>
        <w:rPr>
          <w:rFonts w:ascii="inherit" w:eastAsia="Times New Roman" w:hAnsi="inherit" w:cs="Helvetica"/>
          <w:color w:val="222222"/>
          <w:sz w:val="24"/>
          <w:szCs w:val="24"/>
          <w:lang w:eastAsia="en-GB"/>
        </w:rPr>
      </w:pPr>
      <w:r w:rsidRPr="00FF0F5C">
        <w:rPr>
          <w:rFonts w:ascii="Arial" w:eastAsia="Times New Roman" w:hAnsi="Arial" w:cs="Arial"/>
          <w:color w:val="464646"/>
          <w:sz w:val="24"/>
          <w:szCs w:val="24"/>
          <w:lang w:eastAsia="en-GB"/>
        </w:rPr>
        <w:t xml:space="preserve">       After over three centuries of Spanish colonial rule characterized by unenlightened government, outright exploitation of the </w:t>
      </w:r>
      <w:proofErr w:type="spellStart"/>
      <w:r w:rsidRPr="00FF0F5C">
        <w:rPr>
          <w:rFonts w:ascii="Arial" w:eastAsia="Times New Roman" w:hAnsi="Arial" w:cs="Arial"/>
          <w:color w:val="464646"/>
          <w:sz w:val="24"/>
          <w:szCs w:val="24"/>
          <w:lang w:eastAsia="en-GB"/>
        </w:rPr>
        <w:t>Indios</w:t>
      </w:r>
      <w:proofErr w:type="spellEnd"/>
      <w:r w:rsidRPr="00FF0F5C">
        <w:rPr>
          <w:rFonts w:ascii="Arial" w:eastAsia="Times New Roman" w:hAnsi="Arial" w:cs="Arial"/>
          <w:color w:val="464646"/>
          <w:sz w:val="24"/>
          <w:szCs w:val="24"/>
          <w:lang w:eastAsia="en-GB"/>
        </w:rPr>
        <w:t xml:space="preserve"> (the term used to apply to the indigenous population of Filipinos), bleated and half-hearted attempts at reform, and on the part of the governed, countless sporadic and isolated revolts and other forms of resistance, the Philippine Revolution exploded on August 23, 1896, in the event that is</w:t>
      </w:r>
      <w:proofErr w:type="gramStart"/>
      <w:r w:rsidRPr="00FF0F5C">
        <w:rPr>
          <w:rFonts w:ascii="Arial" w:eastAsia="Times New Roman" w:hAnsi="Arial" w:cs="Arial"/>
          <w:color w:val="464646"/>
          <w:sz w:val="24"/>
          <w:szCs w:val="24"/>
          <w:lang w:eastAsia="en-GB"/>
        </w:rPr>
        <w:t>  commemorated</w:t>
      </w:r>
      <w:proofErr w:type="gramEnd"/>
      <w:r w:rsidRPr="00FF0F5C">
        <w:rPr>
          <w:rFonts w:ascii="Arial" w:eastAsia="Times New Roman" w:hAnsi="Arial" w:cs="Arial"/>
          <w:color w:val="464646"/>
          <w:sz w:val="24"/>
          <w:szCs w:val="24"/>
          <w:lang w:eastAsia="en-GB"/>
        </w:rPr>
        <w:t xml:space="preserve"> as the “Cry of </w:t>
      </w:r>
      <w:proofErr w:type="spellStart"/>
      <w:r w:rsidRPr="00FF0F5C">
        <w:rPr>
          <w:rFonts w:ascii="Arial" w:eastAsia="Times New Roman" w:hAnsi="Arial" w:cs="Arial"/>
          <w:color w:val="464646"/>
          <w:sz w:val="24"/>
          <w:szCs w:val="24"/>
          <w:lang w:eastAsia="en-GB"/>
        </w:rPr>
        <w:t>Pugadlawin</w:t>
      </w:r>
      <w:proofErr w:type="spellEnd"/>
      <w:r w:rsidRPr="00FF0F5C">
        <w:rPr>
          <w:rFonts w:ascii="Arial" w:eastAsia="Times New Roman" w:hAnsi="Arial" w:cs="Arial"/>
          <w:color w:val="464646"/>
          <w:sz w:val="24"/>
          <w:szCs w:val="24"/>
          <w:lang w:eastAsia="en-GB"/>
        </w:rPr>
        <w:t xml:space="preserve">.”  Located in the outskirts of Manila, there assembled on that day members of a secret revolutionary society known as the </w:t>
      </w:r>
      <w:proofErr w:type="spellStart"/>
      <w:r w:rsidRPr="00FF0F5C">
        <w:rPr>
          <w:rFonts w:ascii="Arial" w:eastAsia="Times New Roman" w:hAnsi="Arial" w:cs="Arial"/>
          <w:color w:val="464646"/>
          <w:sz w:val="24"/>
          <w:szCs w:val="24"/>
          <w:lang w:eastAsia="en-GB"/>
        </w:rPr>
        <w:t>Katipunan</w:t>
      </w:r>
      <w:proofErr w:type="spellEnd"/>
      <w:r w:rsidRPr="00FF0F5C">
        <w:rPr>
          <w:rFonts w:ascii="Arial" w:eastAsia="Times New Roman" w:hAnsi="Arial" w:cs="Arial"/>
          <w:color w:val="464646"/>
          <w:sz w:val="24"/>
          <w:szCs w:val="24"/>
          <w:lang w:eastAsia="en-GB"/>
        </w:rPr>
        <w:t xml:space="preserve"> (</w:t>
      </w:r>
      <w:proofErr w:type="spellStart"/>
      <w:r w:rsidRPr="00FF0F5C">
        <w:rPr>
          <w:rFonts w:ascii="Arial" w:eastAsia="Times New Roman" w:hAnsi="Arial" w:cs="Arial"/>
          <w:color w:val="464646"/>
          <w:sz w:val="24"/>
          <w:szCs w:val="24"/>
          <w:lang w:eastAsia="en-GB"/>
        </w:rPr>
        <w:t>Kataas-taasan</w:t>
      </w:r>
      <w:proofErr w:type="spellEnd"/>
      <w:r w:rsidRPr="00FF0F5C">
        <w:rPr>
          <w:rFonts w:ascii="Arial" w:eastAsia="Times New Roman" w:hAnsi="Arial" w:cs="Arial"/>
          <w:color w:val="464646"/>
          <w:sz w:val="24"/>
          <w:szCs w:val="24"/>
          <w:lang w:eastAsia="en-GB"/>
        </w:rPr>
        <w:t xml:space="preserve"> </w:t>
      </w:r>
      <w:proofErr w:type="spellStart"/>
      <w:r w:rsidRPr="00FF0F5C">
        <w:rPr>
          <w:rFonts w:ascii="Arial" w:eastAsia="Times New Roman" w:hAnsi="Arial" w:cs="Arial"/>
          <w:color w:val="464646"/>
          <w:sz w:val="24"/>
          <w:szCs w:val="24"/>
          <w:lang w:eastAsia="en-GB"/>
        </w:rPr>
        <w:t>Kagalang-galang</w:t>
      </w:r>
      <w:proofErr w:type="spellEnd"/>
      <w:r w:rsidRPr="00FF0F5C">
        <w:rPr>
          <w:rFonts w:ascii="Arial" w:eastAsia="Times New Roman" w:hAnsi="Arial" w:cs="Arial"/>
          <w:color w:val="464646"/>
          <w:sz w:val="24"/>
          <w:szCs w:val="24"/>
          <w:lang w:eastAsia="en-GB"/>
        </w:rPr>
        <w:t xml:space="preserve"> </w:t>
      </w:r>
      <w:proofErr w:type="spellStart"/>
      <w:r w:rsidRPr="00FF0F5C">
        <w:rPr>
          <w:rFonts w:ascii="Arial" w:eastAsia="Times New Roman" w:hAnsi="Arial" w:cs="Arial"/>
          <w:color w:val="464646"/>
          <w:sz w:val="24"/>
          <w:szCs w:val="24"/>
          <w:lang w:eastAsia="en-GB"/>
        </w:rPr>
        <w:t>na</w:t>
      </w:r>
      <w:proofErr w:type="spellEnd"/>
      <w:r w:rsidRPr="00FF0F5C">
        <w:rPr>
          <w:rFonts w:ascii="Arial" w:eastAsia="Times New Roman" w:hAnsi="Arial" w:cs="Arial"/>
          <w:color w:val="464646"/>
          <w:sz w:val="24"/>
          <w:szCs w:val="24"/>
          <w:lang w:eastAsia="en-GB"/>
        </w:rPr>
        <w:t xml:space="preserve"> </w:t>
      </w:r>
      <w:proofErr w:type="spellStart"/>
      <w:r w:rsidRPr="00FF0F5C">
        <w:rPr>
          <w:rFonts w:ascii="Arial" w:eastAsia="Times New Roman" w:hAnsi="Arial" w:cs="Arial"/>
          <w:color w:val="464646"/>
          <w:sz w:val="24"/>
          <w:szCs w:val="24"/>
          <w:lang w:eastAsia="en-GB"/>
        </w:rPr>
        <w:t>Katipunan</w:t>
      </w:r>
      <w:proofErr w:type="spellEnd"/>
      <w:r w:rsidRPr="00FF0F5C">
        <w:rPr>
          <w:rFonts w:ascii="Arial" w:eastAsia="Times New Roman" w:hAnsi="Arial" w:cs="Arial"/>
          <w:color w:val="464646"/>
          <w:sz w:val="24"/>
          <w:szCs w:val="24"/>
          <w:lang w:eastAsia="en-GB"/>
        </w:rPr>
        <w:t xml:space="preserve"> </w:t>
      </w:r>
      <w:proofErr w:type="spellStart"/>
      <w:r w:rsidRPr="00FF0F5C">
        <w:rPr>
          <w:rFonts w:ascii="Arial" w:eastAsia="Times New Roman" w:hAnsi="Arial" w:cs="Arial"/>
          <w:color w:val="464646"/>
          <w:sz w:val="24"/>
          <w:szCs w:val="24"/>
          <w:lang w:eastAsia="en-GB"/>
        </w:rPr>
        <w:t>nang</w:t>
      </w:r>
      <w:proofErr w:type="spellEnd"/>
      <w:r w:rsidRPr="00FF0F5C">
        <w:rPr>
          <w:rFonts w:ascii="Arial" w:eastAsia="Times New Roman" w:hAnsi="Arial" w:cs="Arial"/>
          <w:color w:val="464646"/>
          <w:sz w:val="24"/>
          <w:szCs w:val="24"/>
          <w:lang w:eastAsia="en-GB"/>
        </w:rPr>
        <w:t xml:space="preserve"> </w:t>
      </w:r>
      <w:proofErr w:type="spellStart"/>
      <w:r w:rsidRPr="00FF0F5C">
        <w:rPr>
          <w:rFonts w:ascii="Arial" w:eastAsia="Times New Roman" w:hAnsi="Arial" w:cs="Arial"/>
          <w:color w:val="464646"/>
          <w:sz w:val="24"/>
          <w:szCs w:val="24"/>
          <w:lang w:eastAsia="en-GB"/>
        </w:rPr>
        <w:t>mga</w:t>
      </w:r>
      <w:proofErr w:type="spellEnd"/>
      <w:r w:rsidRPr="00FF0F5C">
        <w:rPr>
          <w:rFonts w:ascii="Arial" w:eastAsia="Times New Roman" w:hAnsi="Arial" w:cs="Arial"/>
          <w:color w:val="464646"/>
          <w:sz w:val="24"/>
          <w:szCs w:val="24"/>
          <w:lang w:eastAsia="en-GB"/>
        </w:rPr>
        <w:t xml:space="preserve"> </w:t>
      </w:r>
      <w:proofErr w:type="spellStart"/>
      <w:r w:rsidRPr="00FF0F5C">
        <w:rPr>
          <w:rFonts w:ascii="Arial" w:eastAsia="Times New Roman" w:hAnsi="Arial" w:cs="Arial"/>
          <w:color w:val="464646"/>
          <w:sz w:val="24"/>
          <w:szCs w:val="24"/>
          <w:lang w:eastAsia="en-GB"/>
        </w:rPr>
        <w:t>Anak</w:t>
      </w:r>
      <w:proofErr w:type="spellEnd"/>
      <w:r w:rsidRPr="00FF0F5C">
        <w:rPr>
          <w:rFonts w:ascii="Arial" w:eastAsia="Times New Roman" w:hAnsi="Arial" w:cs="Arial"/>
          <w:color w:val="464646"/>
          <w:sz w:val="24"/>
          <w:szCs w:val="24"/>
          <w:lang w:eastAsia="en-GB"/>
        </w:rPr>
        <w:t xml:space="preserve"> ng Bayan — Highest and Most Respectable Society of the Sons of the People, founded in July 1892), led by its founder, Andres </w:t>
      </w:r>
      <w:proofErr w:type="spellStart"/>
      <w:r w:rsidRPr="00FF0F5C">
        <w:rPr>
          <w:rFonts w:ascii="Arial" w:eastAsia="Times New Roman" w:hAnsi="Arial" w:cs="Arial"/>
          <w:color w:val="464646"/>
          <w:sz w:val="24"/>
          <w:szCs w:val="24"/>
          <w:lang w:eastAsia="en-GB"/>
        </w:rPr>
        <w:t>Bonifacio</w:t>
      </w:r>
      <w:proofErr w:type="spellEnd"/>
      <w:r w:rsidRPr="00FF0F5C">
        <w:rPr>
          <w:rFonts w:ascii="Arial" w:eastAsia="Times New Roman" w:hAnsi="Arial" w:cs="Arial"/>
          <w:color w:val="464646"/>
          <w:sz w:val="24"/>
          <w:szCs w:val="24"/>
          <w:lang w:eastAsia="en-GB"/>
        </w:rPr>
        <w:t xml:space="preserve">, and there tore up their </w:t>
      </w:r>
      <w:proofErr w:type="spellStart"/>
      <w:r w:rsidRPr="00FF0F5C">
        <w:rPr>
          <w:rFonts w:ascii="Arial" w:eastAsia="Times New Roman" w:hAnsi="Arial" w:cs="Arial"/>
          <w:color w:val="464646"/>
          <w:sz w:val="24"/>
          <w:szCs w:val="24"/>
          <w:lang w:eastAsia="en-GB"/>
        </w:rPr>
        <w:t>cedulas</w:t>
      </w:r>
      <w:proofErr w:type="spellEnd"/>
      <w:r w:rsidRPr="00FF0F5C">
        <w:rPr>
          <w:rFonts w:ascii="Arial" w:eastAsia="Times New Roman" w:hAnsi="Arial" w:cs="Arial"/>
          <w:color w:val="464646"/>
          <w:sz w:val="24"/>
          <w:szCs w:val="24"/>
          <w:lang w:eastAsia="en-GB"/>
        </w:rPr>
        <w:t xml:space="preserve"> (identification receipts issued for payment of taxes) as a symbol of their determination to take up arms against Spain.</w:t>
      </w:r>
    </w:p>
    <w:p w:rsidR="00FF0F5C" w:rsidRPr="00FF0F5C" w:rsidRDefault="00FF0F5C" w:rsidP="00FF0F5C">
      <w:pPr>
        <w:spacing w:before="100" w:beforeAutospacing="1" w:after="100" w:afterAutospacing="1" w:line="240" w:lineRule="auto"/>
        <w:rPr>
          <w:rFonts w:ascii="inherit" w:eastAsia="Times New Roman" w:hAnsi="inherit" w:cs="Helvetica"/>
          <w:color w:val="222222"/>
          <w:sz w:val="24"/>
          <w:szCs w:val="24"/>
          <w:lang w:eastAsia="en-GB"/>
        </w:rPr>
      </w:pPr>
      <w:r w:rsidRPr="00FF0F5C">
        <w:rPr>
          <w:rFonts w:ascii="Arial" w:eastAsia="Times New Roman" w:hAnsi="Arial" w:cs="Arial"/>
          <w:color w:val="464646"/>
          <w:sz w:val="24"/>
          <w:szCs w:val="24"/>
          <w:lang w:eastAsia="en-GB"/>
        </w:rPr>
        <w:t xml:space="preserve">       The seeds of revolution were, in fact, sown earlier in the nineteenth century when Spain’s enforced isolation of the Philippines was shattered with the opening of the country to foreign commerce and the resulting development of an export economy by non-Spanish foreign enterprises (British, American, Chinese).  Revolutionary and liberal movements in Europe and elsewhere, in addition to the persistence of friar autocratic rule, brought winds of change in the political climate in the Philippines.  The most important event which possibly made the Revolution inevitable was that of February 17, 1872, when three Filipino secular priests, leaders in the movement for the secularization (in effect, nationalization) of Philippine parishes, were executed publicly by </w:t>
      </w:r>
      <w:proofErr w:type="spellStart"/>
      <w:r w:rsidRPr="00FF0F5C">
        <w:rPr>
          <w:rFonts w:ascii="Arial" w:eastAsia="Times New Roman" w:hAnsi="Arial" w:cs="Arial"/>
          <w:color w:val="464646"/>
          <w:sz w:val="24"/>
          <w:szCs w:val="24"/>
          <w:lang w:eastAsia="en-GB"/>
        </w:rPr>
        <w:t>garrote</w:t>
      </w:r>
      <w:proofErr w:type="spellEnd"/>
      <w:r w:rsidRPr="00FF0F5C">
        <w:rPr>
          <w:rFonts w:ascii="Arial" w:eastAsia="Times New Roman" w:hAnsi="Arial" w:cs="Arial"/>
          <w:color w:val="464646"/>
          <w:sz w:val="24"/>
          <w:szCs w:val="24"/>
          <w:lang w:eastAsia="en-GB"/>
        </w:rPr>
        <w:t xml:space="preserve"> for their supposed complicity in a military mutiny at a Cavite arsenal on January 20, 1872.  By linking them with the mutiny, the Spanish administration, with the instigation of Spanish friars, found a convenient way of doing away with the troublesome priests, considered by them as </w:t>
      </w:r>
      <w:proofErr w:type="spellStart"/>
      <w:r w:rsidRPr="00FF0F5C">
        <w:rPr>
          <w:rFonts w:ascii="Arial" w:eastAsia="Times New Roman" w:hAnsi="Arial" w:cs="Arial"/>
          <w:color w:val="464646"/>
          <w:sz w:val="24"/>
          <w:szCs w:val="24"/>
          <w:lang w:eastAsia="en-GB"/>
        </w:rPr>
        <w:lastRenderedPageBreak/>
        <w:t>filibusteros</w:t>
      </w:r>
      <w:proofErr w:type="spellEnd"/>
      <w:r w:rsidRPr="00FF0F5C">
        <w:rPr>
          <w:rFonts w:ascii="Arial" w:eastAsia="Times New Roman" w:hAnsi="Arial" w:cs="Arial"/>
          <w:color w:val="464646"/>
          <w:sz w:val="24"/>
          <w:szCs w:val="24"/>
          <w:lang w:eastAsia="en-GB"/>
        </w:rPr>
        <w:t xml:space="preserve"> (anyone who showed any radical tendencies) for demanding clerical equality with the Spanish friars.</w:t>
      </w:r>
    </w:p>
    <w:p w:rsidR="00FF0F5C" w:rsidRPr="00FF0F5C" w:rsidRDefault="00FF0F5C" w:rsidP="00FF0F5C">
      <w:pPr>
        <w:spacing w:before="100" w:beforeAutospacing="1" w:after="100" w:afterAutospacing="1" w:line="240" w:lineRule="auto"/>
        <w:rPr>
          <w:rFonts w:ascii="inherit" w:eastAsia="Times New Roman" w:hAnsi="inherit" w:cs="Helvetica"/>
          <w:color w:val="222222"/>
          <w:sz w:val="24"/>
          <w:szCs w:val="24"/>
          <w:lang w:eastAsia="en-GB"/>
        </w:rPr>
      </w:pPr>
      <w:r w:rsidRPr="00FF0F5C">
        <w:rPr>
          <w:rFonts w:ascii="Arial" w:eastAsia="Times New Roman" w:hAnsi="Arial" w:cs="Arial"/>
          <w:color w:val="464646"/>
          <w:sz w:val="24"/>
          <w:szCs w:val="24"/>
          <w:lang w:eastAsia="en-GB"/>
        </w:rPr>
        <w:t>       The first manifestation of Philippine nationalism followed in the decades of the 1880s and the 1890s, with a reform or propaganda movement, conducted both in Spain and in the Philippines, for the purpose of “propagandizing” Philippine conditions in the hopes that desired changes in the social, political and economic life of the Filipinos</w:t>
      </w:r>
      <w:proofErr w:type="gramStart"/>
      <w:r w:rsidRPr="00FF0F5C">
        <w:rPr>
          <w:rFonts w:ascii="Arial" w:eastAsia="Times New Roman" w:hAnsi="Arial" w:cs="Arial"/>
          <w:color w:val="464646"/>
          <w:sz w:val="24"/>
          <w:szCs w:val="24"/>
          <w:lang w:eastAsia="en-GB"/>
        </w:rPr>
        <w:t>  would</w:t>
      </w:r>
      <w:proofErr w:type="gramEnd"/>
      <w:r w:rsidRPr="00FF0F5C">
        <w:rPr>
          <w:rFonts w:ascii="Arial" w:eastAsia="Times New Roman" w:hAnsi="Arial" w:cs="Arial"/>
          <w:color w:val="464646"/>
          <w:sz w:val="24"/>
          <w:szCs w:val="24"/>
          <w:lang w:eastAsia="en-GB"/>
        </w:rPr>
        <w:t xml:space="preserve"> come about through peaceful means.  The propaganda movement failed to secure the desired reforms, especially the expulsion of the friars</w:t>
      </w:r>
      <w:proofErr w:type="gramStart"/>
      <w:r w:rsidRPr="00FF0F5C">
        <w:rPr>
          <w:rFonts w:ascii="Arial" w:eastAsia="Times New Roman" w:hAnsi="Arial" w:cs="Arial"/>
          <w:color w:val="464646"/>
          <w:sz w:val="24"/>
          <w:szCs w:val="24"/>
          <w:lang w:eastAsia="en-GB"/>
        </w:rPr>
        <w:t>  and</w:t>
      </w:r>
      <w:proofErr w:type="gramEnd"/>
      <w:r w:rsidRPr="00FF0F5C">
        <w:rPr>
          <w:rFonts w:ascii="Arial" w:eastAsia="Times New Roman" w:hAnsi="Arial" w:cs="Arial"/>
          <w:color w:val="464646"/>
          <w:sz w:val="24"/>
          <w:szCs w:val="24"/>
          <w:lang w:eastAsia="en-GB"/>
        </w:rPr>
        <w:t xml:space="preserve"> their replacement by Filipino secular priests and equality before the law between Spaniards and Filipinos, largely because the Spanish friars used their power and resources to thwart the activities of the Filipino </w:t>
      </w:r>
      <w:proofErr w:type="spellStart"/>
      <w:r w:rsidRPr="00FF0F5C">
        <w:rPr>
          <w:rFonts w:ascii="Arial" w:eastAsia="Times New Roman" w:hAnsi="Arial" w:cs="Arial"/>
          <w:color w:val="464646"/>
          <w:sz w:val="24"/>
          <w:szCs w:val="24"/>
          <w:lang w:eastAsia="en-GB"/>
        </w:rPr>
        <w:t>ilustrados</w:t>
      </w:r>
      <w:proofErr w:type="spellEnd"/>
      <w:r w:rsidRPr="00FF0F5C">
        <w:rPr>
          <w:rFonts w:ascii="Arial" w:eastAsia="Times New Roman" w:hAnsi="Arial" w:cs="Arial"/>
          <w:color w:val="464646"/>
          <w:sz w:val="24"/>
          <w:szCs w:val="24"/>
          <w:lang w:eastAsia="en-GB"/>
        </w:rPr>
        <w:t xml:space="preserve"> (educated Filipinos who led the movement.</w:t>
      </w:r>
    </w:p>
    <w:p w:rsidR="00FF0F5C" w:rsidRPr="00FF0F5C" w:rsidRDefault="00FF0F5C" w:rsidP="00FF0F5C">
      <w:pPr>
        <w:spacing w:before="100" w:beforeAutospacing="1" w:after="100" w:afterAutospacing="1" w:line="240" w:lineRule="auto"/>
        <w:rPr>
          <w:rFonts w:ascii="inherit" w:eastAsia="Times New Roman" w:hAnsi="inherit" w:cs="Helvetica"/>
          <w:color w:val="222222"/>
          <w:sz w:val="24"/>
          <w:szCs w:val="24"/>
          <w:lang w:eastAsia="en-GB"/>
        </w:rPr>
      </w:pPr>
      <w:r w:rsidRPr="00FF0F5C">
        <w:rPr>
          <w:rFonts w:ascii="Arial" w:eastAsia="Times New Roman" w:hAnsi="Arial" w:cs="Arial"/>
          <w:color w:val="464646"/>
          <w:sz w:val="24"/>
          <w:szCs w:val="24"/>
          <w:lang w:eastAsia="en-GB"/>
        </w:rPr>
        <w:t xml:space="preserve">       The revolutionary society, </w:t>
      </w:r>
      <w:proofErr w:type="spellStart"/>
      <w:r w:rsidRPr="00FF0F5C">
        <w:rPr>
          <w:rFonts w:ascii="Arial" w:eastAsia="Times New Roman" w:hAnsi="Arial" w:cs="Arial"/>
          <w:color w:val="464646"/>
          <w:sz w:val="24"/>
          <w:szCs w:val="24"/>
          <w:lang w:eastAsia="en-GB"/>
        </w:rPr>
        <w:t>Katipunan</w:t>
      </w:r>
      <w:proofErr w:type="spellEnd"/>
      <w:r w:rsidRPr="00FF0F5C">
        <w:rPr>
          <w:rFonts w:ascii="Arial" w:eastAsia="Times New Roman" w:hAnsi="Arial" w:cs="Arial"/>
          <w:color w:val="464646"/>
          <w:sz w:val="24"/>
          <w:szCs w:val="24"/>
          <w:lang w:eastAsia="en-GB"/>
        </w:rPr>
        <w:t xml:space="preserve">, was established, on July 7, 1892, by Filipinos who had given up hope that the Spanish government would administer the affairs of Filipinas in the interests of its subjects — with justice and dignity.  A secret association patterned after Freemasonry and the </w:t>
      </w:r>
      <w:proofErr w:type="spellStart"/>
      <w:r w:rsidRPr="00FF0F5C">
        <w:rPr>
          <w:rFonts w:ascii="Arial" w:eastAsia="Times New Roman" w:hAnsi="Arial" w:cs="Arial"/>
          <w:color w:val="464646"/>
          <w:sz w:val="24"/>
          <w:szCs w:val="24"/>
          <w:lang w:eastAsia="en-GB"/>
        </w:rPr>
        <w:t>Liga</w:t>
      </w:r>
      <w:proofErr w:type="spellEnd"/>
      <w:r w:rsidRPr="00FF0F5C">
        <w:rPr>
          <w:rFonts w:ascii="Arial" w:eastAsia="Times New Roman" w:hAnsi="Arial" w:cs="Arial"/>
          <w:color w:val="464646"/>
          <w:sz w:val="24"/>
          <w:szCs w:val="24"/>
          <w:lang w:eastAsia="en-GB"/>
        </w:rPr>
        <w:t xml:space="preserve"> Filipina (a mutual-aid society founded by the </w:t>
      </w:r>
      <w:proofErr w:type="spellStart"/>
      <w:r w:rsidRPr="00FF0F5C">
        <w:rPr>
          <w:rFonts w:ascii="Arial" w:eastAsia="Times New Roman" w:hAnsi="Arial" w:cs="Arial"/>
          <w:color w:val="464646"/>
          <w:sz w:val="24"/>
          <w:szCs w:val="24"/>
          <w:lang w:eastAsia="en-GB"/>
        </w:rPr>
        <w:t>ilustrado</w:t>
      </w:r>
      <w:proofErr w:type="spellEnd"/>
      <w:r w:rsidRPr="00FF0F5C">
        <w:rPr>
          <w:rFonts w:ascii="Arial" w:eastAsia="Times New Roman" w:hAnsi="Arial" w:cs="Arial"/>
          <w:color w:val="464646"/>
          <w:sz w:val="24"/>
          <w:szCs w:val="24"/>
          <w:lang w:eastAsia="en-GB"/>
        </w:rPr>
        <w:t xml:space="preserve"> Jose </w:t>
      </w:r>
      <w:proofErr w:type="spellStart"/>
      <w:r w:rsidRPr="00FF0F5C">
        <w:rPr>
          <w:rFonts w:ascii="Arial" w:eastAsia="Times New Roman" w:hAnsi="Arial" w:cs="Arial"/>
          <w:color w:val="464646"/>
          <w:sz w:val="24"/>
          <w:szCs w:val="24"/>
          <w:lang w:eastAsia="en-GB"/>
        </w:rPr>
        <w:t>Riza</w:t>
      </w:r>
      <w:proofErr w:type="spellEnd"/>
      <w:r w:rsidRPr="00FF0F5C">
        <w:rPr>
          <w:rFonts w:ascii="Arial" w:eastAsia="Times New Roman" w:hAnsi="Arial" w:cs="Arial"/>
          <w:color w:val="464646"/>
          <w:sz w:val="24"/>
          <w:szCs w:val="24"/>
          <w:lang w:eastAsia="en-GB"/>
        </w:rPr>
        <w:t xml:space="preserve"> on July 3, 1892), it recruited members in the suburbs of Manila and in the provinces of Central Luzon.  By the time of the outbreak of the Revolution in August 1896, membership in the </w:t>
      </w:r>
      <w:proofErr w:type="spellStart"/>
      <w:r w:rsidRPr="00FF0F5C">
        <w:rPr>
          <w:rFonts w:ascii="Arial" w:eastAsia="Times New Roman" w:hAnsi="Arial" w:cs="Arial"/>
          <w:color w:val="464646"/>
          <w:sz w:val="24"/>
          <w:szCs w:val="24"/>
          <w:lang w:eastAsia="en-GB"/>
        </w:rPr>
        <w:t>Katipunan</w:t>
      </w:r>
      <w:proofErr w:type="spellEnd"/>
      <w:r w:rsidRPr="00FF0F5C">
        <w:rPr>
          <w:rFonts w:ascii="Arial" w:eastAsia="Times New Roman" w:hAnsi="Arial" w:cs="Arial"/>
          <w:color w:val="464646"/>
          <w:sz w:val="24"/>
          <w:szCs w:val="24"/>
          <w:lang w:eastAsia="en-GB"/>
        </w:rPr>
        <w:t xml:space="preserve"> has soared to about 30,000, which included some women.  The Revolution broke out prematurely on August 23, 1896 because of</w:t>
      </w:r>
      <w:r>
        <w:rPr>
          <w:rFonts w:ascii="Arial" w:eastAsia="Times New Roman" w:hAnsi="Arial" w:cs="Arial"/>
          <w:color w:val="464646"/>
          <w:sz w:val="24"/>
          <w:szCs w:val="24"/>
          <w:lang w:eastAsia="en-GB"/>
        </w:rPr>
        <w:t xml:space="preserve"> </w:t>
      </w:r>
      <w:r w:rsidRPr="00FF0F5C">
        <w:rPr>
          <w:rFonts w:ascii="Arial" w:eastAsia="Times New Roman" w:hAnsi="Arial" w:cs="Arial"/>
          <w:color w:val="464646"/>
          <w:sz w:val="24"/>
          <w:szCs w:val="24"/>
          <w:lang w:eastAsia="en-GB"/>
        </w:rPr>
        <w:t>the untimely discovery by a Spanish friar, on August 19, of the existence of the revolutionary society.  The immediate result of</w:t>
      </w:r>
      <w:r>
        <w:rPr>
          <w:rFonts w:ascii="Arial" w:eastAsia="Times New Roman" w:hAnsi="Arial" w:cs="Arial"/>
          <w:color w:val="464646"/>
          <w:sz w:val="24"/>
          <w:szCs w:val="24"/>
          <w:lang w:eastAsia="en-GB"/>
        </w:rPr>
        <w:t xml:space="preserve"> </w:t>
      </w:r>
      <w:bookmarkStart w:id="0" w:name="_GoBack"/>
      <w:bookmarkEnd w:id="0"/>
      <w:r w:rsidRPr="00FF0F5C">
        <w:rPr>
          <w:rFonts w:ascii="Arial" w:eastAsia="Times New Roman" w:hAnsi="Arial" w:cs="Arial"/>
          <w:color w:val="464646"/>
          <w:sz w:val="24"/>
          <w:szCs w:val="24"/>
          <w:lang w:eastAsia="en-GB"/>
        </w:rPr>
        <w:t>the outbreak of the Revolution was the institution of a reign of terror by the Spanish authorities in an attempt to frighten the population into submission. Hundreds suspected of joining the </w:t>
      </w:r>
      <w:proofErr w:type="spellStart"/>
      <w:r w:rsidRPr="00FF0F5C">
        <w:rPr>
          <w:rFonts w:ascii="Arial" w:eastAsia="Times New Roman" w:hAnsi="Arial" w:cs="Arial"/>
          <w:b/>
          <w:bCs/>
          <w:color w:val="464646"/>
          <w:sz w:val="24"/>
          <w:szCs w:val="24"/>
          <w:lang w:eastAsia="en-GB"/>
        </w:rPr>
        <w:t>Katipunan</w:t>
      </w:r>
      <w:proofErr w:type="spellEnd"/>
      <w:r w:rsidRPr="00FF0F5C">
        <w:rPr>
          <w:rFonts w:ascii="Arial" w:eastAsia="Times New Roman" w:hAnsi="Arial" w:cs="Arial"/>
          <w:color w:val="464646"/>
          <w:sz w:val="24"/>
          <w:szCs w:val="24"/>
          <w:lang w:eastAsia="en-GB"/>
        </w:rPr>
        <w:t xml:space="preserve"> and the Revolution were arrested and jailed; prominent Filipinos were shipped to exile to the </w:t>
      </w:r>
      <w:proofErr w:type="spellStart"/>
      <w:r w:rsidRPr="00FF0F5C">
        <w:rPr>
          <w:rFonts w:ascii="Arial" w:eastAsia="Times New Roman" w:hAnsi="Arial" w:cs="Arial"/>
          <w:color w:val="464646"/>
          <w:sz w:val="24"/>
          <w:szCs w:val="24"/>
          <w:lang w:eastAsia="en-GB"/>
        </w:rPr>
        <w:t>Carolines</w:t>
      </w:r>
      <w:proofErr w:type="spellEnd"/>
      <w:r w:rsidRPr="00FF0F5C">
        <w:rPr>
          <w:rFonts w:ascii="Arial" w:eastAsia="Times New Roman" w:hAnsi="Arial" w:cs="Arial"/>
          <w:color w:val="464646"/>
          <w:sz w:val="24"/>
          <w:szCs w:val="24"/>
          <w:lang w:eastAsia="en-GB"/>
        </w:rPr>
        <w:t xml:space="preserve"> or the Spanish penal colony in Africa (Fernando Po); and still others were executed, including Jose Rizal, who was shot by musketry on December 30, 1896. The Revolution spread from Manila and Cavite to Laguna, </w:t>
      </w:r>
      <w:proofErr w:type="spellStart"/>
      <w:r w:rsidRPr="00FF0F5C">
        <w:rPr>
          <w:rFonts w:ascii="Arial" w:eastAsia="Times New Roman" w:hAnsi="Arial" w:cs="Arial"/>
          <w:color w:val="464646"/>
          <w:sz w:val="24"/>
          <w:szCs w:val="24"/>
          <w:lang w:eastAsia="en-GB"/>
        </w:rPr>
        <w:t>Batangas</w:t>
      </w:r>
      <w:proofErr w:type="spellEnd"/>
      <w:r w:rsidRPr="00FF0F5C">
        <w:rPr>
          <w:rFonts w:ascii="Arial" w:eastAsia="Times New Roman" w:hAnsi="Arial" w:cs="Arial"/>
          <w:color w:val="464646"/>
          <w:sz w:val="24"/>
          <w:szCs w:val="24"/>
          <w:lang w:eastAsia="en-GB"/>
        </w:rPr>
        <w:t xml:space="preserve">, </w:t>
      </w:r>
      <w:proofErr w:type="spellStart"/>
      <w:r w:rsidRPr="00FF0F5C">
        <w:rPr>
          <w:rFonts w:ascii="Arial" w:eastAsia="Times New Roman" w:hAnsi="Arial" w:cs="Arial"/>
          <w:color w:val="464646"/>
          <w:sz w:val="24"/>
          <w:szCs w:val="24"/>
          <w:lang w:eastAsia="en-GB"/>
        </w:rPr>
        <w:t>Bulacan</w:t>
      </w:r>
      <w:proofErr w:type="spellEnd"/>
      <w:r w:rsidRPr="00FF0F5C">
        <w:rPr>
          <w:rFonts w:ascii="Arial" w:eastAsia="Times New Roman" w:hAnsi="Arial" w:cs="Arial"/>
          <w:color w:val="464646"/>
          <w:sz w:val="24"/>
          <w:szCs w:val="24"/>
          <w:lang w:eastAsia="en-GB"/>
        </w:rPr>
        <w:t xml:space="preserve">, Pampanga, </w:t>
      </w:r>
      <w:proofErr w:type="spellStart"/>
      <w:r w:rsidRPr="00FF0F5C">
        <w:rPr>
          <w:rFonts w:ascii="Arial" w:eastAsia="Times New Roman" w:hAnsi="Arial" w:cs="Arial"/>
          <w:color w:val="464646"/>
          <w:sz w:val="24"/>
          <w:szCs w:val="24"/>
          <w:lang w:eastAsia="en-GB"/>
        </w:rPr>
        <w:t>Tarlac</w:t>
      </w:r>
      <w:proofErr w:type="spellEnd"/>
      <w:r w:rsidRPr="00FF0F5C">
        <w:rPr>
          <w:rFonts w:ascii="Arial" w:eastAsia="Times New Roman" w:hAnsi="Arial" w:cs="Arial"/>
          <w:color w:val="464646"/>
          <w:sz w:val="24"/>
          <w:szCs w:val="24"/>
          <w:lang w:eastAsia="en-GB"/>
        </w:rPr>
        <w:t xml:space="preserve">, and Nueva </w:t>
      </w:r>
      <w:proofErr w:type="spellStart"/>
      <w:r w:rsidRPr="00FF0F5C">
        <w:rPr>
          <w:rFonts w:ascii="Arial" w:eastAsia="Times New Roman" w:hAnsi="Arial" w:cs="Arial"/>
          <w:color w:val="464646"/>
          <w:sz w:val="24"/>
          <w:szCs w:val="24"/>
          <w:lang w:eastAsia="en-GB"/>
        </w:rPr>
        <w:t>Ecija</w:t>
      </w:r>
      <w:proofErr w:type="spellEnd"/>
      <w:r w:rsidRPr="00FF0F5C">
        <w:rPr>
          <w:rFonts w:ascii="Arial" w:eastAsia="Times New Roman" w:hAnsi="Arial" w:cs="Arial"/>
          <w:color w:val="464646"/>
          <w:sz w:val="24"/>
          <w:szCs w:val="24"/>
          <w:lang w:eastAsia="en-GB"/>
        </w:rPr>
        <w:t xml:space="preserve"> represented as the eight rays in the Philippine flag.</w:t>
      </w:r>
    </w:p>
    <w:p w:rsidR="00FF0F5C" w:rsidRPr="00FF0F5C" w:rsidRDefault="00FF0F5C" w:rsidP="00FF0F5C">
      <w:pPr>
        <w:spacing w:before="100" w:beforeAutospacing="1" w:after="100" w:afterAutospacing="1" w:line="240" w:lineRule="auto"/>
        <w:rPr>
          <w:rFonts w:ascii="inherit" w:eastAsia="Times New Roman" w:hAnsi="inherit" w:cs="Helvetica"/>
          <w:color w:val="222222"/>
          <w:sz w:val="24"/>
          <w:szCs w:val="24"/>
          <w:lang w:eastAsia="en-GB"/>
        </w:rPr>
      </w:pPr>
      <w:r w:rsidRPr="00FF0F5C">
        <w:rPr>
          <w:rFonts w:ascii="Arial" w:eastAsia="Times New Roman" w:hAnsi="Arial" w:cs="Arial"/>
          <w:color w:val="464646"/>
          <w:sz w:val="24"/>
          <w:szCs w:val="24"/>
          <w:lang w:eastAsia="en-GB"/>
        </w:rPr>
        <w:t xml:space="preserve">       Andres </w:t>
      </w:r>
      <w:proofErr w:type="spellStart"/>
      <w:r w:rsidRPr="00FF0F5C">
        <w:rPr>
          <w:rFonts w:ascii="Arial" w:eastAsia="Times New Roman" w:hAnsi="Arial" w:cs="Arial"/>
          <w:color w:val="464646"/>
          <w:sz w:val="24"/>
          <w:szCs w:val="24"/>
          <w:lang w:eastAsia="en-GB"/>
        </w:rPr>
        <w:t>Bonifacio</w:t>
      </w:r>
      <w:proofErr w:type="spellEnd"/>
      <w:r w:rsidRPr="00FF0F5C">
        <w:rPr>
          <w:rFonts w:ascii="Arial" w:eastAsia="Times New Roman" w:hAnsi="Arial" w:cs="Arial"/>
          <w:color w:val="464646"/>
          <w:sz w:val="24"/>
          <w:szCs w:val="24"/>
          <w:lang w:eastAsia="en-GB"/>
        </w:rPr>
        <w:t xml:space="preserve"> led the Revolution in its early stages,</w:t>
      </w:r>
      <w:proofErr w:type="gramStart"/>
      <w:r w:rsidRPr="00FF0F5C">
        <w:rPr>
          <w:rFonts w:ascii="Arial" w:eastAsia="Times New Roman" w:hAnsi="Arial" w:cs="Arial"/>
          <w:color w:val="464646"/>
          <w:sz w:val="24"/>
          <w:szCs w:val="24"/>
          <w:lang w:eastAsia="en-GB"/>
        </w:rPr>
        <w:t>  although</w:t>
      </w:r>
      <w:proofErr w:type="gramEnd"/>
      <w:r w:rsidRPr="00FF0F5C">
        <w:rPr>
          <w:rFonts w:ascii="Arial" w:eastAsia="Times New Roman" w:hAnsi="Arial" w:cs="Arial"/>
          <w:color w:val="464646"/>
          <w:sz w:val="24"/>
          <w:szCs w:val="24"/>
          <w:lang w:eastAsia="en-GB"/>
        </w:rPr>
        <w:t xml:space="preserve"> he did not excel in the field of battle. Internal rivalry led to the division of the ranks within the </w:t>
      </w:r>
      <w:proofErr w:type="spellStart"/>
      <w:r w:rsidRPr="00FF0F5C">
        <w:rPr>
          <w:rFonts w:ascii="Arial" w:eastAsia="Times New Roman" w:hAnsi="Arial" w:cs="Arial"/>
          <w:color w:val="464646"/>
          <w:sz w:val="24"/>
          <w:szCs w:val="24"/>
          <w:lang w:eastAsia="en-GB"/>
        </w:rPr>
        <w:t>Katipunan</w:t>
      </w:r>
      <w:proofErr w:type="spellEnd"/>
      <w:r w:rsidRPr="00FF0F5C">
        <w:rPr>
          <w:rFonts w:ascii="Arial" w:eastAsia="Times New Roman" w:hAnsi="Arial" w:cs="Arial"/>
          <w:color w:val="464646"/>
          <w:sz w:val="24"/>
          <w:szCs w:val="24"/>
          <w:lang w:eastAsia="en-GB"/>
        </w:rPr>
        <w:t xml:space="preserve"> organization and with the execution of </w:t>
      </w:r>
      <w:proofErr w:type="spellStart"/>
      <w:r w:rsidRPr="00FF0F5C">
        <w:rPr>
          <w:rFonts w:ascii="Arial" w:eastAsia="Times New Roman" w:hAnsi="Arial" w:cs="Arial"/>
          <w:color w:val="464646"/>
          <w:sz w:val="24"/>
          <w:szCs w:val="24"/>
          <w:lang w:eastAsia="en-GB"/>
        </w:rPr>
        <w:t>Bonifacio</w:t>
      </w:r>
      <w:proofErr w:type="spellEnd"/>
      <w:r w:rsidRPr="00FF0F5C">
        <w:rPr>
          <w:rFonts w:ascii="Arial" w:eastAsia="Times New Roman" w:hAnsi="Arial" w:cs="Arial"/>
          <w:color w:val="464646"/>
          <w:sz w:val="24"/>
          <w:szCs w:val="24"/>
          <w:lang w:eastAsia="en-GB"/>
        </w:rPr>
        <w:t xml:space="preserve"> in May 1897 (charged with sedition and treason), leadership of the Revolution fell into the hands of another </w:t>
      </w:r>
      <w:proofErr w:type="spellStart"/>
      <w:r w:rsidRPr="00FF0F5C">
        <w:rPr>
          <w:rFonts w:ascii="Arial" w:eastAsia="Times New Roman" w:hAnsi="Arial" w:cs="Arial"/>
          <w:color w:val="464646"/>
          <w:sz w:val="24"/>
          <w:szCs w:val="24"/>
          <w:lang w:eastAsia="en-GB"/>
        </w:rPr>
        <w:t>Katipunan</w:t>
      </w:r>
      <w:proofErr w:type="spellEnd"/>
      <w:r w:rsidRPr="00FF0F5C">
        <w:rPr>
          <w:rFonts w:ascii="Arial" w:eastAsia="Times New Roman" w:hAnsi="Arial" w:cs="Arial"/>
          <w:color w:val="464646"/>
          <w:sz w:val="24"/>
          <w:szCs w:val="24"/>
          <w:lang w:eastAsia="en-GB"/>
        </w:rPr>
        <w:t xml:space="preserve"> member from Cavite, Emilio Aguinaldo, who distinguished himself in the battlefields in Cavite, at that time the heartland of the Revolution.</w:t>
      </w:r>
    </w:p>
    <w:p w:rsidR="00FF0F5C" w:rsidRPr="00FF0F5C" w:rsidRDefault="00FF0F5C" w:rsidP="00FF0F5C">
      <w:pPr>
        <w:spacing w:before="100" w:beforeAutospacing="1" w:after="100" w:afterAutospacing="1" w:line="240" w:lineRule="auto"/>
        <w:rPr>
          <w:rFonts w:ascii="inherit" w:eastAsia="Times New Roman" w:hAnsi="inherit" w:cs="Helvetica"/>
          <w:color w:val="222222"/>
          <w:sz w:val="24"/>
          <w:szCs w:val="24"/>
          <w:lang w:eastAsia="en-GB"/>
        </w:rPr>
      </w:pPr>
      <w:r w:rsidRPr="00FF0F5C">
        <w:rPr>
          <w:rFonts w:ascii="Arial" w:eastAsia="Times New Roman" w:hAnsi="Arial" w:cs="Arial"/>
          <w:color w:val="464646"/>
          <w:sz w:val="24"/>
          <w:szCs w:val="24"/>
          <w:lang w:eastAsia="en-GB"/>
        </w:rPr>
        <w:t>       The first phase of the Revolution ended inconclusively, with both Filipino and Spanish forces unable to pursue hostilities to a successful conclusion. Consequently, between November 18 and December 15, a truce (in Biak-</w:t>
      </w:r>
      <w:proofErr w:type="spellStart"/>
      <w:r w:rsidRPr="00FF0F5C">
        <w:rPr>
          <w:rFonts w:ascii="Arial" w:eastAsia="Times New Roman" w:hAnsi="Arial" w:cs="Arial"/>
          <w:color w:val="464646"/>
          <w:sz w:val="24"/>
          <w:szCs w:val="24"/>
          <w:lang w:eastAsia="en-GB"/>
        </w:rPr>
        <w:t>na</w:t>
      </w:r>
      <w:proofErr w:type="spellEnd"/>
      <w:r w:rsidRPr="00FF0F5C">
        <w:rPr>
          <w:rFonts w:ascii="Arial" w:eastAsia="Times New Roman" w:hAnsi="Arial" w:cs="Arial"/>
          <w:color w:val="464646"/>
          <w:sz w:val="24"/>
          <w:szCs w:val="24"/>
          <w:lang w:eastAsia="en-GB"/>
        </w:rPr>
        <w:t>-</w:t>
      </w:r>
      <w:proofErr w:type="spellStart"/>
      <w:r w:rsidRPr="00FF0F5C">
        <w:rPr>
          <w:rFonts w:ascii="Arial" w:eastAsia="Times New Roman" w:hAnsi="Arial" w:cs="Arial"/>
          <w:color w:val="464646"/>
          <w:sz w:val="24"/>
          <w:szCs w:val="24"/>
          <w:lang w:eastAsia="en-GB"/>
        </w:rPr>
        <w:t>Bato</w:t>
      </w:r>
      <w:proofErr w:type="spellEnd"/>
      <w:r w:rsidRPr="00FF0F5C">
        <w:rPr>
          <w:rFonts w:ascii="Arial" w:eastAsia="Times New Roman" w:hAnsi="Arial" w:cs="Arial"/>
          <w:color w:val="464646"/>
          <w:sz w:val="24"/>
          <w:szCs w:val="24"/>
          <w:lang w:eastAsia="en-GB"/>
        </w:rPr>
        <w:t>) was concluded between the two sides which resulted in a temporary cessation of hostilities. Aguinaldo agreed to go on temporary exile to Hong Kong after the Spanish government compensated him and his revolutionary junta with P400</w:t>
      </w:r>
      <w:proofErr w:type="gramStart"/>
      <w:r w:rsidRPr="00FF0F5C">
        <w:rPr>
          <w:rFonts w:ascii="Arial" w:eastAsia="Times New Roman" w:hAnsi="Arial" w:cs="Arial"/>
          <w:color w:val="464646"/>
          <w:sz w:val="24"/>
          <w:szCs w:val="24"/>
          <w:lang w:eastAsia="en-GB"/>
        </w:rPr>
        <w:t>,000</w:t>
      </w:r>
      <w:proofErr w:type="gramEnd"/>
      <w:r w:rsidRPr="00FF0F5C">
        <w:rPr>
          <w:rFonts w:ascii="Arial" w:eastAsia="Times New Roman" w:hAnsi="Arial" w:cs="Arial"/>
          <w:color w:val="464646"/>
          <w:sz w:val="24"/>
          <w:szCs w:val="24"/>
          <w:lang w:eastAsia="en-GB"/>
        </w:rPr>
        <w:t>. The truce failed as both sides entered the agreement in bad faith — neither was really willing to abandon hostilities but were biding time and resources to resume the armed conflict.</w:t>
      </w:r>
    </w:p>
    <w:p w:rsidR="00FF0F5C" w:rsidRPr="00FF0F5C" w:rsidRDefault="00FF0F5C" w:rsidP="00FF0F5C">
      <w:pPr>
        <w:spacing w:before="100" w:beforeAutospacing="1" w:after="100" w:afterAutospacing="1" w:line="240" w:lineRule="auto"/>
        <w:rPr>
          <w:rFonts w:ascii="inherit" w:eastAsia="Times New Roman" w:hAnsi="inherit" w:cs="Helvetica"/>
          <w:color w:val="222222"/>
          <w:sz w:val="24"/>
          <w:szCs w:val="24"/>
          <w:lang w:eastAsia="en-GB"/>
        </w:rPr>
      </w:pPr>
      <w:r w:rsidRPr="00FF0F5C">
        <w:rPr>
          <w:rFonts w:ascii="Arial" w:eastAsia="Times New Roman" w:hAnsi="Arial" w:cs="Arial"/>
          <w:color w:val="464646"/>
          <w:sz w:val="24"/>
          <w:szCs w:val="24"/>
          <w:lang w:eastAsia="en-GB"/>
        </w:rPr>
        <w:lastRenderedPageBreak/>
        <w:t xml:space="preserve">       Recent historiography on the Philippine Revolution, looking from a perspective of history “from below” sees a religious dimension in the </w:t>
      </w:r>
      <w:proofErr w:type="spellStart"/>
      <w:r w:rsidRPr="00FF0F5C">
        <w:rPr>
          <w:rFonts w:ascii="Arial" w:eastAsia="Times New Roman" w:hAnsi="Arial" w:cs="Arial"/>
          <w:color w:val="464646"/>
          <w:sz w:val="24"/>
          <w:szCs w:val="24"/>
          <w:lang w:eastAsia="en-GB"/>
        </w:rPr>
        <w:t>Katipunan</w:t>
      </w:r>
      <w:proofErr w:type="spellEnd"/>
      <w:r w:rsidRPr="00FF0F5C">
        <w:rPr>
          <w:rFonts w:ascii="Arial" w:eastAsia="Times New Roman" w:hAnsi="Arial" w:cs="Arial"/>
          <w:color w:val="464646"/>
          <w:sz w:val="24"/>
          <w:szCs w:val="24"/>
          <w:lang w:eastAsia="en-GB"/>
        </w:rPr>
        <w:t xml:space="preserve"> revolutionary movement and a continuity to the many illicit gatherings and proscribed groups that operated against the colonial state in some towns and in the hinterland of Luzon and the </w:t>
      </w:r>
      <w:proofErr w:type="spellStart"/>
      <w:r w:rsidRPr="00FF0F5C">
        <w:rPr>
          <w:rFonts w:ascii="Arial" w:eastAsia="Times New Roman" w:hAnsi="Arial" w:cs="Arial"/>
          <w:color w:val="464646"/>
          <w:sz w:val="24"/>
          <w:szCs w:val="24"/>
          <w:lang w:eastAsia="en-GB"/>
        </w:rPr>
        <w:t>Visayas</w:t>
      </w:r>
      <w:proofErr w:type="spellEnd"/>
      <w:r w:rsidRPr="00FF0F5C">
        <w:rPr>
          <w:rFonts w:ascii="Arial" w:eastAsia="Times New Roman" w:hAnsi="Arial" w:cs="Arial"/>
          <w:color w:val="464646"/>
          <w:sz w:val="24"/>
          <w:szCs w:val="24"/>
          <w:lang w:eastAsia="en-GB"/>
        </w:rPr>
        <w:t xml:space="preserve"> towards the latter half of the nineteenth century. In explaining this view, Reynaldo C. Ileto writes that “In exhorting the lower classes to participate, the </w:t>
      </w:r>
      <w:proofErr w:type="spellStart"/>
      <w:r w:rsidRPr="00FF0F5C">
        <w:rPr>
          <w:rFonts w:ascii="Arial" w:eastAsia="Times New Roman" w:hAnsi="Arial" w:cs="Arial"/>
          <w:color w:val="464646"/>
          <w:sz w:val="24"/>
          <w:szCs w:val="24"/>
          <w:lang w:eastAsia="en-GB"/>
        </w:rPr>
        <w:t>Katipunan</w:t>
      </w:r>
      <w:proofErr w:type="spellEnd"/>
      <w:r w:rsidRPr="00FF0F5C">
        <w:rPr>
          <w:rFonts w:ascii="Arial" w:eastAsia="Times New Roman" w:hAnsi="Arial" w:cs="Arial"/>
          <w:color w:val="464646"/>
          <w:sz w:val="24"/>
          <w:szCs w:val="24"/>
          <w:lang w:eastAsia="en-GB"/>
        </w:rPr>
        <w:t xml:space="preserve"> leadership juxtaposed events of colonial history with biblical images of the </w:t>
      </w:r>
      <w:proofErr w:type="gramStart"/>
      <w:r w:rsidRPr="00FF0F5C">
        <w:rPr>
          <w:rFonts w:ascii="Arial" w:eastAsia="Times New Roman" w:hAnsi="Arial" w:cs="Arial"/>
          <w:color w:val="464646"/>
          <w:sz w:val="24"/>
          <w:szCs w:val="24"/>
          <w:lang w:eastAsia="en-GB"/>
        </w:rPr>
        <w:t>Fall</w:t>
      </w:r>
      <w:proofErr w:type="gramEnd"/>
      <w:r w:rsidRPr="00FF0F5C">
        <w:rPr>
          <w:rFonts w:ascii="Arial" w:eastAsia="Times New Roman" w:hAnsi="Arial" w:cs="Arial"/>
          <w:color w:val="464646"/>
          <w:sz w:val="24"/>
          <w:szCs w:val="24"/>
          <w:lang w:eastAsia="en-GB"/>
        </w:rPr>
        <w:t xml:space="preserve"> from Eden; joining the rebellion was interpreted as a redemptive act; the rallying cry of </w:t>
      </w:r>
      <w:proofErr w:type="spellStart"/>
      <w:r w:rsidRPr="00FF0F5C">
        <w:rPr>
          <w:rFonts w:ascii="Arial" w:eastAsia="Times New Roman" w:hAnsi="Arial" w:cs="Arial"/>
          <w:color w:val="464646"/>
          <w:sz w:val="24"/>
          <w:szCs w:val="24"/>
          <w:lang w:eastAsia="en-GB"/>
        </w:rPr>
        <w:t>kalayaan</w:t>
      </w:r>
      <w:proofErr w:type="spellEnd"/>
      <w:r w:rsidRPr="00FF0F5C">
        <w:rPr>
          <w:rFonts w:ascii="Arial" w:eastAsia="Times New Roman" w:hAnsi="Arial" w:cs="Arial"/>
          <w:color w:val="464646"/>
          <w:sz w:val="24"/>
          <w:szCs w:val="24"/>
          <w:lang w:eastAsia="en-GB"/>
        </w:rPr>
        <w:t xml:space="preserve"> (liberty) reverberated with meanings of a return to a condition of wholeness and prosperity.” These illicit associations of the 1860s in the peripheries re-emerged after 1897 to fight the Spaniards, and later the Americans — witness the </w:t>
      </w:r>
      <w:proofErr w:type="spellStart"/>
      <w:r w:rsidRPr="00FF0F5C">
        <w:rPr>
          <w:rFonts w:ascii="Arial" w:eastAsia="Times New Roman" w:hAnsi="Arial" w:cs="Arial"/>
          <w:color w:val="464646"/>
          <w:sz w:val="24"/>
          <w:szCs w:val="24"/>
          <w:lang w:eastAsia="en-GB"/>
        </w:rPr>
        <w:t>Katipunan</w:t>
      </w:r>
      <w:proofErr w:type="spellEnd"/>
      <w:r w:rsidRPr="00FF0F5C">
        <w:rPr>
          <w:rFonts w:ascii="Arial" w:eastAsia="Times New Roman" w:hAnsi="Arial" w:cs="Arial"/>
          <w:color w:val="464646"/>
          <w:sz w:val="24"/>
          <w:szCs w:val="24"/>
          <w:lang w:eastAsia="en-GB"/>
        </w:rPr>
        <w:t xml:space="preserve"> of  San Cristobal in Mount </w:t>
      </w:r>
      <w:proofErr w:type="spellStart"/>
      <w:r w:rsidRPr="00FF0F5C">
        <w:rPr>
          <w:rFonts w:ascii="Arial" w:eastAsia="Times New Roman" w:hAnsi="Arial" w:cs="Arial"/>
          <w:color w:val="464646"/>
          <w:sz w:val="24"/>
          <w:szCs w:val="24"/>
          <w:lang w:eastAsia="en-GB"/>
        </w:rPr>
        <w:t>Banahaw</w:t>
      </w:r>
      <w:proofErr w:type="spellEnd"/>
      <w:r w:rsidRPr="00FF0F5C">
        <w:rPr>
          <w:rFonts w:ascii="Arial" w:eastAsia="Times New Roman" w:hAnsi="Arial" w:cs="Arial"/>
          <w:color w:val="464646"/>
          <w:sz w:val="24"/>
          <w:szCs w:val="24"/>
          <w:lang w:eastAsia="en-GB"/>
        </w:rPr>
        <w:t xml:space="preserve">, the Santa </w:t>
      </w:r>
      <w:proofErr w:type="spellStart"/>
      <w:r w:rsidRPr="00FF0F5C">
        <w:rPr>
          <w:rFonts w:ascii="Arial" w:eastAsia="Times New Roman" w:hAnsi="Arial" w:cs="Arial"/>
          <w:color w:val="464646"/>
          <w:sz w:val="24"/>
          <w:szCs w:val="24"/>
          <w:lang w:eastAsia="en-GB"/>
        </w:rPr>
        <w:t>Iglesia</w:t>
      </w:r>
      <w:proofErr w:type="spellEnd"/>
      <w:r w:rsidRPr="00FF0F5C">
        <w:rPr>
          <w:rFonts w:ascii="Arial" w:eastAsia="Times New Roman" w:hAnsi="Arial" w:cs="Arial"/>
          <w:color w:val="464646"/>
          <w:sz w:val="24"/>
          <w:szCs w:val="24"/>
          <w:lang w:eastAsia="en-GB"/>
        </w:rPr>
        <w:t xml:space="preserve"> of Felipe Salvador, the Papa </w:t>
      </w:r>
      <w:proofErr w:type="spellStart"/>
      <w:r w:rsidRPr="00FF0F5C">
        <w:rPr>
          <w:rFonts w:ascii="Arial" w:eastAsia="Times New Roman" w:hAnsi="Arial" w:cs="Arial"/>
          <w:color w:val="464646"/>
          <w:sz w:val="24"/>
          <w:szCs w:val="24"/>
          <w:lang w:eastAsia="en-GB"/>
        </w:rPr>
        <w:t>Isio</w:t>
      </w:r>
      <w:proofErr w:type="spellEnd"/>
      <w:r w:rsidRPr="00FF0F5C">
        <w:rPr>
          <w:rFonts w:ascii="Arial" w:eastAsia="Times New Roman" w:hAnsi="Arial" w:cs="Arial"/>
          <w:color w:val="464646"/>
          <w:sz w:val="24"/>
          <w:szCs w:val="24"/>
          <w:lang w:eastAsia="en-GB"/>
        </w:rPr>
        <w:t xml:space="preserve"> movement, the Guardia de </w:t>
      </w:r>
      <w:proofErr w:type="spellStart"/>
      <w:r w:rsidRPr="00FF0F5C">
        <w:rPr>
          <w:rFonts w:ascii="Arial" w:eastAsia="Times New Roman" w:hAnsi="Arial" w:cs="Arial"/>
          <w:color w:val="464646"/>
          <w:sz w:val="24"/>
          <w:szCs w:val="24"/>
          <w:lang w:eastAsia="en-GB"/>
        </w:rPr>
        <w:t>Honor</w:t>
      </w:r>
      <w:proofErr w:type="spellEnd"/>
      <w:r w:rsidRPr="00FF0F5C">
        <w:rPr>
          <w:rFonts w:ascii="Arial" w:eastAsia="Times New Roman" w:hAnsi="Arial" w:cs="Arial"/>
          <w:color w:val="464646"/>
          <w:sz w:val="24"/>
          <w:szCs w:val="24"/>
          <w:lang w:eastAsia="en-GB"/>
        </w:rPr>
        <w:t xml:space="preserve">, the </w:t>
      </w:r>
      <w:proofErr w:type="spellStart"/>
      <w:r w:rsidRPr="00FF0F5C">
        <w:rPr>
          <w:rFonts w:ascii="Arial" w:eastAsia="Times New Roman" w:hAnsi="Arial" w:cs="Arial"/>
          <w:color w:val="464646"/>
          <w:sz w:val="24"/>
          <w:szCs w:val="24"/>
          <w:lang w:eastAsia="en-GB"/>
        </w:rPr>
        <w:t>pulahanes</w:t>
      </w:r>
      <w:proofErr w:type="spellEnd"/>
      <w:r w:rsidRPr="00FF0F5C">
        <w:rPr>
          <w:rFonts w:ascii="Arial" w:eastAsia="Times New Roman" w:hAnsi="Arial" w:cs="Arial"/>
          <w:color w:val="464646"/>
          <w:sz w:val="24"/>
          <w:szCs w:val="24"/>
          <w:lang w:eastAsia="en-GB"/>
        </w:rPr>
        <w:t xml:space="preserve"> of  Samar-Leyte, among others. Movement such as these, led by prophets, saints and </w:t>
      </w:r>
      <w:proofErr w:type="spellStart"/>
      <w:r w:rsidRPr="00FF0F5C">
        <w:rPr>
          <w:rFonts w:ascii="Arial" w:eastAsia="Times New Roman" w:hAnsi="Arial" w:cs="Arial"/>
          <w:color w:val="464646"/>
          <w:sz w:val="24"/>
          <w:szCs w:val="24"/>
          <w:lang w:eastAsia="en-GB"/>
        </w:rPr>
        <w:t>babaylan</w:t>
      </w:r>
      <w:proofErr w:type="spellEnd"/>
      <w:r w:rsidRPr="00FF0F5C">
        <w:rPr>
          <w:rFonts w:ascii="Arial" w:eastAsia="Times New Roman" w:hAnsi="Arial" w:cs="Arial"/>
          <w:color w:val="464646"/>
          <w:sz w:val="24"/>
          <w:szCs w:val="24"/>
          <w:lang w:eastAsia="en-GB"/>
        </w:rPr>
        <w:t xml:space="preserve"> saw the war years as part of the great cataclysm that would signal the end of the world. At the turn of the century, </w:t>
      </w:r>
      <w:proofErr w:type="spellStart"/>
      <w:r w:rsidRPr="00FF0F5C">
        <w:rPr>
          <w:rFonts w:ascii="Arial" w:eastAsia="Times New Roman" w:hAnsi="Arial" w:cs="Arial"/>
          <w:color w:val="464646"/>
          <w:sz w:val="24"/>
          <w:szCs w:val="24"/>
          <w:lang w:eastAsia="en-GB"/>
        </w:rPr>
        <w:t>religio</w:t>
      </w:r>
      <w:proofErr w:type="spellEnd"/>
      <w:r w:rsidRPr="00FF0F5C">
        <w:rPr>
          <w:rFonts w:ascii="Arial" w:eastAsia="Times New Roman" w:hAnsi="Arial" w:cs="Arial"/>
          <w:color w:val="464646"/>
          <w:sz w:val="24"/>
          <w:szCs w:val="24"/>
          <w:lang w:eastAsia="en-GB"/>
        </w:rPr>
        <w:t xml:space="preserve"> politico of the earlier decades had largely reappeared as nationalist movements but distinct from the mainstream revolutionary war against American rule.</w:t>
      </w:r>
    </w:p>
    <w:tbl>
      <w:tblPr>
        <w:tblW w:w="0" w:type="auto"/>
        <w:tblCellSpacing w:w="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989"/>
        <w:gridCol w:w="21"/>
      </w:tblGrid>
      <w:tr w:rsidR="00FF0F5C" w:rsidRPr="00FF0F5C" w:rsidTr="00FF0F5C">
        <w:trPr>
          <w:tblCellSpacing w:w="0" w:type="dxa"/>
        </w:trPr>
        <w:tc>
          <w:tcPr>
            <w:tcW w:w="0" w:type="auto"/>
            <w:gridSpan w:val="2"/>
            <w:shd w:val="clear" w:color="auto" w:fill="FFFFFF"/>
            <w:vAlign w:val="center"/>
            <w:hideMark/>
          </w:tcPr>
          <w:p w:rsidR="00FF0F5C" w:rsidRPr="00FF0F5C" w:rsidRDefault="00FF0F5C" w:rsidP="00FF0F5C">
            <w:pPr>
              <w:spacing w:after="0" w:line="240" w:lineRule="auto"/>
              <w:rPr>
                <w:rFonts w:ascii="Times New Roman" w:eastAsia="Times New Roman" w:hAnsi="Times New Roman" w:cs="Times New Roman"/>
                <w:color w:val="222222"/>
                <w:sz w:val="24"/>
                <w:szCs w:val="24"/>
                <w:lang w:eastAsia="en-GB"/>
              </w:rPr>
            </w:pPr>
            <w:r w:rsidRPr="00FF0F5C">
              <w:rPr>
                <w:rFonts w:ascii="Arial" w:eastAsia="Times New Roman" w:hAnsi="Arial" w:cs="Arial"/>
                <w:color w:val="464646"/>
                <w:sz w:val="24"/>
                <w:szCs w:val="24"/>
                <w:lang w:eastAsia="en-GB"/>
              </w:rPr>
              <w:t>About the Author:</w:t>
            </w:r>
          </w:p>
        </w:tc>
      </w:tr>
      <w:tr w:rsidR="00FF0F5C" w:rsidRPr="00FF0F5C" w:rsidTr="00FF0F5C">
        <w:trPr>
          <w:tblCellSpacing w:w="0" w:type="dxa"/>
        </w:trPr>
        <w:tc>
          <w:tcPr>
            <w:tcW w:w="0" w:type="auto"/>
            <w:shd w:val="clear" w:color="auto" w:fill="F9F9F9"/>
            <w:hideMark/>
          </w:tcPr>
          <w:p w:rsidR="00FF0F5C" w:rsidRPr="00FF0F5C" w:rsidRDefault="00FF0F5C" w:rsidP="00FF0F5C">
            <w:pPr>
              <w:spacing w:after="0" w:line="240" w:lineRule="auto"/>
              <w:rPr>
                <w:rFonts w:ascii="Times New Roman" w:eastAsia="Times New Roman" w:hAnsi="Times New Roman" w:cs="Times New Roman"/>
                <w:color w:val="222222"/>
                <w:sz w:val="24"/>
                <w:szCs w:val="24"/>
                <w:lang w:eastAsia="en-GB"/>
              </w:rPr>
            </w:pPr>
            <w:proofErr w:type="spellStart"/>
            <w:r w:rsidRPr="00FF0F5C">
              <w:rPr>
                <w:rFonts w:ascii="Arial" w:eastAsia="Times New Roman" w:hAnsi="Arial" w:cs="Arial"/>
                <w:b/>
                <w:bCs/>
                <w:i/>
                <w:iCs/>
                <w:color w:val="464646"/>
                <w:sz w:val="24"/>
                <w:szCs w:val="24"/>
                <w:lang w:eastAsia="en-GB"/>
              </w:rPr>
              <w:t>Bernardita</w:t>
            </w:r>
            <w:proofErr w:type="spellEnd"/>
            <w:r w:rsidRPr="00FF0F5C">
              <w:rPr>
                <w:rFonts w:ascii="Arial" w:eastAsia="Times New Roman" w:hAnsi="Arial" w:cs="Arial"/>
                <w:b/>
                <w:bCs/>
                <w:i/>
                <w:iCs/>
                <w:color w:val="464646"/>
                <w:sz w:val="24"/>
                <w:szCs w:val="24"/>
                <w:lang w:eastAsia="en-GB"/>
              </w:rPr>
              <w:t xml:space="preserve"> Reyes Churchill</w:t>
            </w:r>
            <w:r w:rsidRPr="00FF0F5C">
              <w:rPr>
                <w:rFonts w:ascii="Arial" w:eastAsia="Times New Roman" w:hAnsi="Arial" w:cs="Arial"/>
                <w:i/>
                <w:iCs/>
                <w:color w:val="464646"/>
                <w:sz w:val="24"/>
                <w:szCs w:val="24"/>
                <w:lang w:eastAsia="en-GB"/>
              </w:rPr>
              <w:t xml:space="preserve"> is a Professorial Lecturer at the Department of History of the University of the Philippines, </w:t>
            </w:r>
            <w:proofErr w:type="spellStart"/>
            <w:r w:rsidRPr="00FF0F5C">
              <w:rPr>
                <w:rFonts w:ascii="Arial" w:eastAsia="Times New Roman" w:hAnsi="Arial" w:cs="Arial"/>
                <w:i/>
                <w:iCs/>
                <w:color w:val="464646"/>
                <w:sz w:val="24"/>
                <w:szCs w:val="24"/>
                <w:lang w:eastAsia="en-GB"/>
              </w:rPr>
              <w:t>Diliman</w:t>
            </w:r>
            <w:proofErr w:type="spellEnd"/>
            <w:r w:rsidRPr="00FF0F5C">
              <w:rPr>
                <w:rFonts w:ascii="Arial" w:eastAsia="Times New Roman" w:hAnsi="Arial" w:cs="Arial"/>
                <w:i/>
                <w:iCs/>
                <w:color w:val="464646"/>
                <w:sz w:val="24"/>
                <w:szCs w:val="24"/>
                <w:lang w:eastAsia="en-GB"/>
              </w:rPr>
              <w:t xml:space="preserve"> and at the Department of International Studies, La Salle University, </w:t>
            </w:r>
            <w:proofErr w:type="gramStart"/>
            <w:r w:rsidRPr="00FF0F5C">
              <w:rPr>
                <w:rFonts w:ascii="Arial" w:eastAsia="Times New Roman" w:hAnsi="Arial" w:cs="Arial"/>
                <w:i/>
                <w:iCs/>
                <w:color w:val="464646"/>
                <w:sz w:val="24"/>
                <w:szCs w:val="24"/>
                <w:lang w:eastAsia="en-GB"/>
              </w:rPr>
              <w:t>Manila</w:t>
            </w:r>
            <w:proofErr w:type="gramEnd"/>
            <w:r w:rsidRPr="00FF0F5C">
              <w:rPr>
                <w:rFonts w:ascii="Arial" w:eastAsia="Times New Roman" w:hAnsi="Arial" w:cs="Arial"/>
                <w:i/>
                <w:iCs/>
                <w:color w:val="464646"/>
                <w:sz w:val="24"/>
                <w:szCs w:val="24"/>
                <w:lang w:eastAsia="en-GB"/>
              </w:rPr>
              <w:t>.</w:t>
            </w:r>
          </w:p>
        </w:tc>
        <w:tc>
          <w:tcPr>
            <w:tcW w:w="0" w:type="auto"/>
            <w:shd w:val="clear" w:color="auto" w:fill="F9F9F9"/>
            <w:vAlign w:val="center"/>
            <w:hideMark/>
          </w:tcPr>
          <w:p w:rsidR="00FF0F5C" w:rsidRPr="00FF0F5C" w:rsidRDefault="00FF0F5C" w:rsidP="00FF0F5C">
            <w:pPr>
              <w:spacing w:after="0" w:line="240" w:lineRule="auto"/>
              <w:rPr>
                <w:rFonts w:ascii="Times New Roman" w:eastAsia="Times New Roman" w:hAnsi="Times New Roman" w:cs="Times New Roman"/>
                <w:sz w:val="20"/>
                <w:szCs w:val="20"/>
                <w:lang w:eastAsia="en-GB"/>
              </w:rPr>
            </w:pPr>
          </w:p>
        </w:tc>
      </w:tr>
    </w:tbl>
    <w:p w:rsidR="00FF0F5C" w:rsidRDefault="00FF0F5C"/>
    <w:sectPr w:rsidR="00FF0F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5C"/>
    <w:rsid w:val="000D4DE9"/>
    <w:rsid w:val="00FF0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A4388-A73E-489F-9798-DEB12286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0F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F5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FF0F5C"/>
    <w:rPr>
      <w:color w:val="0000FF"/>
      <w:u w:val="single"/>
    </w:rPr>
  </w:style>
  <w:style w:type="character" w:customStyle="1" w:styleId="apple-converted-space">
    <w:name w:val="apple-converted-space"/>
    <w:basedOn w:val="DefaultParagraphFont"/>
    <w:rsid w:val="00FF0F5C"/>
  </w:style>
  <w:style w:type="character" w:customStyle="1" w:styleId="posted-on">
    <w:name w:val="posted-on"/>
    <w:basedOn w:val="DefaultParagraphFont"/>
    <w:rsid w:val="00FF0F5C"/>
  </w:style>
  <w:style w:type="paragraph" w:styleId="NormalWeb">
    <w:name w:val="Normal (Web)"/>
    <w:basedOn w:val="Normal"/>
    <w:uiPriority w:val="99"/>
    <w:semiHidden/>
    <w:unhideWhenUsed/>
    <w:rsid w:val="00FF0F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F0F5C"/>
    <w:rPr>
      <w:b/>
      <w:bCs/>
    </w:rPr>
  </w:style>
  <w:style w:type="character" w:styleId="Emphasis">
    <w:name w:val="Emphasis"/>
    <w:basedOn w:val="DefaultParagraphFont"/>
    <w:uiPriority w:val="20"/>
    <w:qFormat/>
    <w:rsid w:val="00FF0F5C"/>
    <w:rPr>
      <w:i/>
      <w:iCs/>
    </w:rPr>
  </w:style>
  <w:style w:type="character" w:customStyle="1" w:styleId="lblauthor">
    <w:name w:val="lbl_author"/>
    <w:basedOn w:val="DefaultParagraphFont"/>
    <w:rsid w:val="00FF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321664">
      <w:bodyDiv w:val="1"/>
      <w:marLeft w:val="0"/>
      <w:marRight w:val="0"/>
      <w:marTop w:val="0"/>
      <w:marBottom w:val="0"/>
      <w:divBdr>
        <w:top w:val="none" w:sz="0" w:space="0" w:color="auto"/>
        <w:left w:val="none" w:sz="0" w:space="0" w:color="auto"/>
        <w:bottom w:val="none" w:sz="0" w:space="0" w:color="auto"/>
        <w:right w:val="none" w:sz="0" w:space="0" w:color="auto"/>
      </w:divBdr>
      <w:divsChild>
        <w:div w:id="1090541613">
          <w:marLeft w:val="0"/>
          <w:marRight w:val="0"/>
          <w:marTop w:val="0"/>
          <w:marBottom w:val="0"/>
          <w:divBdr>
            <w:top w:val="none" w:sz="0" w:space="0" w:color="auto"/>
            <w:left w:val="none" w:sz="0" w:space="0" w:color="auto"/>
            <w:bottom w:val="single" w:sz="6" w:space="0" w:color="F2F2F2"/>
            <w:right w:val="none" w:sz="0" w:space="0" w:color="auto"/>
          </w:divBdr>
          <w:divsChild>
            <w:div w:id="2097240242">
              <w:marLeft w:val="0"/>
              <w:marRight w:val="0"/>
              <w:marTop w:val="0"/>
              <w:marBottom w:val="0"/>
              <w:divBdr>
                <w:top w:val="none" w:sz="0" w:space="0" w:color="auto"/>
                <w:left w:val="none" w:sz="0" w:space="0" w:color="auto"/>
                <w:bottom w:val="none" w:sz="0" w:space="0" w:color="auto"/>
                <w:right w:val="none" w:sz="0" w:space="0" w:color="auto"/>
              </w:divBdr>
              <w:divsChild>
                <w:div w:id="402142422">
                  <w:marLeft w:val="0"/>
                  <w:marRight w:val="0"/>
                  <w:marTop w:val="0"/>
                  <w:marBottom w:val="0"/>
                  <w:divBdr>
                    <w:top w:val="none" w:sz="0" w:space="0" w:color="auto"/>
                    <w:left w:val="none" w:sz="0" w:space="0" w:color="auto"/>
                    <w:bottom w:val="none" w:sz="0" w:space="0" w:color="auto"/>
                    <w:right w:val="none" w:sz="0" w:space="0" w:color="auto"/>
                  </w:divBdr>
                </w:div>
                <w:div w:id="681391878">
                  <w:marLeft w:val="0"/>
                  <w:marRight w:val="0"/>
                  <w:marTop w:val="0"/>
                  <w:marBottom w:val="0"/>
                  <w:divBdr>
                    <w:top w:val="none" w:sz="0" w:space="0" w:color="auto"/>
                    <w:left w:val="none" w:sz="0" w:space="0" w:color="auto"/>
                    <w:bottom w:val="none" w:sz="0" w:space="0" w:color="auto"/>
                    <w:right w:val="none" w:sz="0" w:space="0" w:color="auto"/>
                  </w:divBdr>
                  <w:divsChild>
                    <w:div w:id="190993241">
                      <w:marLeft w:val="0"/>
                      <w:marRight w:val="0"/>
                      <w:marTop w:val="0"/>
                      <w:marBottom w:val="0"/>
                      <w:divBdr>
                        <w:top w:val="none" w:sz="0" w:space="0" w:color="auto"/>
                        <w:left w:val="none" w:sz="0" w:space="0" w:color="auto"/>
                        <w:bottom w:val="none" w:sz="0" w:space="0" w:color="auto"/>
                        <w:right w:val="none" w:sz="0" w:space="0" w:color="auto"/>
                      </w:divBdr>
                      <w:divsChild>
                        <w:div w:id="2002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632">
          <w:marLeft w:val="0"/>
          <w:marRight w:val="0"/>
          <w:marTop w:val="0"/>
          <w:marBottom w:val="0"/>
          <w:divBdr>
            <w:top w:val="none" w:sz="0" w:space="0" w:color="auto"/>
            <w:left w:val="none" w:sz="0" w:space="0" w:color="auto"/>
            <w:bottom w:val="none" w:sz="0" w:space="0" w:color="auto"/>
            <w:right w:val="none" w:sz="0" w:space="0" w:color="auto"/>
          </w:divBdr>
          <w:divsChild>
            <w:div w:id="1219513662">
              <w:marLeft w:val="0"/>
              <w:marRight w:val="0"/>
              <w:marTop w:val="0"/>
              <w:marBottom w:val="0"/>
              <w:divBdr>
                <w:top w:val="none" w:sz="0" w:space="0" w:color="auto"/>
                <w:left w:val="none" w:sz="0" w:space="0" w:color="auto"/>
                <w:bottom w:val="none" w:sz="0" w:space="0" w:color="auto"/>
                <w:right w:val="none" w:sz="0" w:space="0" w:color="auto"/>
              </w:divBdr>
              <w:divsChild>
                <w:div w:id="850215666">
                  <w:marLeft w:val="0"/>
                  <w:marRight w:val="0"/>
                  <w:marTop w:val="0"/>
                  <w:marBottom w:val="0"/>
                  <w:divBdr>
                    <w:top w:val="none" w:sz="0" w:space="0" w:color="auto"/>
                    <w:left w:val="none" w:sz="0" w:space="0" w:color="auto"/>
                    <w:bottom w:val="none" w:sz="0" w:space="0" w:color="auto"/>
                    <w:right w:val="none" w:sz="0" w:space="0" w:color="auto"/>
                  </w:divBdr>
                  <w:divsChild>
                    <w:div w:id="15683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8425">
          <w:marLeft w:val="0"/>
          <w:marRight w:val="0"/>
          <w:marTop w:val="0"/>
          <w:marBottom w:val="0"/>
          <w:divBdr>
            <w:top w:val="none" w:sz="0" w:space="0" w:color="auto"/>
            <w:left w:val="none" w:sz="0" w:space="0" w:color="auto"/>
            <w:bottom w:val="none" w:sz="0" w:space="0" w:color="auto"/>
            <w:right w:val="none" w:sz="0" w:space="0" w:color="auto"/>
          </w:divBdr>
          <w:divsChild>
            <w:div w:id="381641270">
              <w:marLeft w:val="0"/>
              <w:marRight w:val="0"/>
              <w:marTop w:val="0"/>
              <w:marBottom w:val="0"/>
              <w:divBdr>
                <w:top w:val="none" w:sz="0" w:space="0" w:color="auto"/>
                <w:left w:val="none" w:sz="0" w:space="0" w:color="auto"/>
                <w:bottom w:val="none" w:sz="0" w:space="0" w:color="auto"/>
                <w:right w:val="none" w:sz="0" w:space="0" w:color="auto"/>
              </w:divBdr>
              <w:divsChild>
                <w:div w:id="1332875449">
                  <w:marLeft w:val="0"/>
                  <w:marRight w:val="0"/>
                  <w:marTop w:val="0"/>
                  <w:marBottom w:val="0"/>
                  <w:divBdr>
                    <w:top w:val="none" w:sz="0" w:space="0" w:color="auto"/>
                    <w:left w:val="none" w:sz="0" w:space="0" w:color="auto"/>
                    <w:bottom w:val="none" w:sz="0" w:space="0" w:color="auto"/>
                    <w:right w:val="none" w:sz="0" w:space="0" w:color="auto"/>
                  </w:divBdr>
                  <w:divsChild>
                    <w:div w:id="1012800166">
                      <w:marLeft w:val="0"/>
                      <w:marRight w:val="0"/>
                      <w:marTop w:val="0"/>
                      <w:marBottom w:val="0"/>
                      <w:divBdr>
                        <w:top w:val="none" w:sz="0" w:space="0" w:color="auto"/>
                        <w:left w:val="none" w:sz="0" w:space="0" w:color="auto"/>
                        <w:bottom w:val="none" w:sz="0" w:space="0" w:color="auto"/>
                        <w:right w:val="none" w:sz="0" w:space="0" w:color="auto"/>
                      </w:divBdr>
                      <w:divsChild>
                        <w:div w:id="1345864843">
                          <w:marLeft w:val="0"/>
                          <w:marRight w:val="0"/>
                          <w:marTop w:val="240"/>
                          <w:marBottom w:val="240"/>
                          <w:divBdr>
                            <w:top w:val="none" w:sz="0" w:space="0" w:color="auto"/>
                            <w:left w:val="none" w:sz="0" w:space="0" w:color="auto"/>
                            <w:bottom w:val="none" w:sz="0" w:space="0" w:color="auto"/>
                            <w:right w:val="none" w:sz="0" w:space="0" w:color="auto"/>
                          </w:divBdr>
                          <w:divsChild>
                            <w:div w:id="1900020962">
                              <w:marLeft w:val="0"/>
                              <w:marRight w:val="0"/>
                              <w:marTop w:val="0"/>
                              <w:marBottom w:val="0"/>
                              <w:divBdr>
                                <w:top w:val="none" w:sz="0" w:space="0" w:color="auto"/>
                                <w:left w:val="none" w:sz="0" w:space="0" w:color="auto"/>
                                <w:bottom w:val="none" w:sz="0" w:space="0" w:color="auto"/>
                                <w:right w:val="none" w:sz="0" w:space="0" w:color="auto"/>
                              </w:divBdr>
                            </w:div>
                          </w:divsChild>
                        </w:div>
                        <w:div w:id="954824921">
                          <w:marLeft w:val="0"/>
                          <w:marRight w:val="0"/>
                          <w:marTop w:val="0"/>
                          <w:marBottom w:val="0"/>
                          <w:divBdr>
                            <w:top w:val="none" w:sz="0" w:space="0" w:color="auto"/>
                            <w:left w:val="none" w:sz="0" w:space="0" w:color="auto"/>
                            <w:bottom w:val="none" w:sz="0" w:space="0" w:color="auto"/>
                            <w:right w:val="none" w:sz="0" w:space="0" w:color="auto"/>
                          </w:divBdr>
                          <w:divsChild>
                            <w:div w:id="7051342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NCCAOfficial"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plus.google.com/+nccaofficial/pos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NCCAofficial"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instagram.com/nccaofficial" TargetMode="External"/><Relationship Id="rId4" Type="http://schemas.openxmlformats.org/officeDocument/2006/relationships/hyperlink" Target="http://ncca.gov.ph/" TargetMode="Externa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DORSSELAER, Brigette</dc:creator>
  <cp:keywords/>
  <dc:description/>
  <cp:lastModifiedBy>VAN DORSSELAER, Brigette</cp:lastModifiedBy>
  <cp:revision>1</cp:revision>
  <dcterms:created xsi:type="dcterms:W3CDTF">2016-06-22T06:00:00Z</dcterms:created>
  <dcterms:modified xsi:type="dcterms:W3CDTF">2016-06-22T06:02:00Z</dcterms:modified>
</cp:coreProperties>
</file>