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B5E" w:rsidRDefault="002A7B5E">
      <w:pPr>
        <w:rPr>
          <w:lang w:val="en-US"/>
        </w:rPr>
      </w:pPr>
      <w:bookmarkStart w:id="0" w:name="_GoBack"/>
      <w:bookmarkEnd w:id="0"/>
    </w:p>
    <w:p w:rsidR="00DA5290" w:rsidRDefault="00DA5290">
      <w:pPr>
        <w:rPr>
          <w:lang w:val="en-US"/>
        </w:rPr>
      </w:pPr>
    </w:p>
    <w:p w:rsidR="00DA5290" w:rsidRPr="00DA5290" w:rsidRDefault="00DA5290" w:rsidP="00DA5290">
      <w:pPr>
        <w:shd w:val="clear" w:color="auto" w:fill="2C2E2C"/>
        <w:spacing w:after="100" w:line="240" w:lineRule="auto"/>
        <w:rPr>
          <w:rFonts w:ascii="Times New Roman" w:eastAsia="Times New Roman" w:hAnsi="Times New Roman" w:cs="Times New Roman"/>
          <w:color w:val="FFFFFF"/>
          <w:sz w:val="24"/>
          <w:szCs w:val="24"/>
          <w:lang w:val="en-US"/>
        </w:rPr>
      </w:pPr>
    </w:p>
    <w:p w:rsidR="00DA5290" w:rsidRPr="00DA5290" w:rsidRDefault="00DA5290" w:rsidP="00DA5290">
      <w:pPr>
        <w:shd w:val="clear" w:color="auto" w:fill="000000"/>
        <w:spacing w:after="351" w:line="300" w:lineRule="atLeast"/>
        <w:outlineLvl w:val="0"/>
        <w:rPr>
          <w:rFonts w:ascii="Helvetica" w:eastAsia="Times New Roman" w:hAnsi="Helvetica" w:cs="Helvetica"/>
          <w:b/>
          <w:bCs/>
          <w:color w:val="FFFFFF"/>
          <w:kern w:val="36"/>
          <w:sz w:val="60"/>
          <w:szCs w:val="60"/>
          <w:lang w:val="en-US"/>
        </w:rPr>
      </w:pPr>
      <w:r w:rsidRPr="00DA5290">
        <w:rPr>
          <w:rFonts w:ascii="Helvetica" w:eastAsia="Times New Roman" w:hAnsi="Helvetica" w:cs="Helvetica"/>
          <w:b/>
          <w:bCs/>
          <w:color w:val="FFFFFF"/>
          <w:kern w:val="36"/>
          <w:sz w:val="60"/>
          <w:szCs w:val="60"/>
          <w:lang w:val="en-US"/>
        </w:rPr>
        <w:t>The Sinking of the Maine</w:t>
      </w:r>
    </w:p>
    <w:p w:rsidR="00DA5290" w:rsidRPr="00DA5290" w:rsidRDefault="00DA5290" w:rsidP="00DA5290">
      <w:pPr>
        <w:shd w:val="clear" w:color="auto" w:fill="F2F1ED"/>
        <w:spacing w:after="0" w:line="351" w:lineRule="atLeast"/>
        <w:rPr>
          <w:rFonts w:ascii="Times New Roman" w:eastAsia="Times New Roman" w:hAnsi="Times New Roman" w:cs="Times New Roman"/>
          <w:color w:val="000000"/>
          <w:sz w:val="20"/>
          <w:szCs w:val="20"/>
          <w:lang w:val="en-US"/>
        </w:rPr>
      </w:pPr>
      <w:r w:rsidRPr="00DA5290">
        <w:rPr>
          <w:rFonts w:ascii="Times New Roman" w:eastAsia="Times New Roman" w:hAnsi="Times New Roman" w:cs="Times New Roman"/>
          <w:color w:val="000000"/>
          <w:sz w:val="20"/>
          <w:szCs w:val="20"/>
          <w:lang w:val="en-US"/>
        </w:rPr>
        <w:t>By</w:t>
      </w:r>
      <w:r w:rsidRPr="00DA5290">
        <w:rPr>
          <w:rFonts w:ascii="Times New Roman" w:eastAsia="Times New Roman" w:hAnsi="Times New Roman" w:cs="Times New Roman"/>
          <w:color w:val="000000"/>
          <w:sz w:val="20"/>
          <w:lang w:val="en-US"/>
        </w:rPr>
        <w:t> </w:t>
      </w:r>
      <w:hyperlink r:id="rId5" w:history="1">
        <w:r w:rsidRPr="00DA5290">
          <w:rPr>
            <w:rFonts w:ascii="Times New Roman" w:eastAsia="Times New Roman" w:hAnsi="Times New Roman" w:cs="Times New Roman"/>
            <w:color w:val="0000FF"/>
            <w:sz w:val="20"/>
            <w:u w:val="single"/>
            <w:lang w:val="en-US"/>
          </w:rPr>
          <w:t>Richard Cavendish</w:t>
        </w:r>
      </w:hyperlink>
    </w:p>
    <w:p w:rsidR="00DA5290" w:rsidRPr="00DA5290" w:rsidRDefault="00DA5290" w:rsidP="00DA5290">
      <w:pPr>
        <w:shd w:val="clear" w:color="auto" w:fill="F2F1ED"/>
        <w:spacing w:line="351" w:lineRule="atLeast"/>
        <w:rPr>
          <w:rFonts w:ascii="Helvetica" w:eastAsia="Times New Roman" w:hAnsi="Helvetica" w:cs="Helvetica"/>
          <w:color w:val="555555"/>
          <w:sz w:val="18"/>
          <w:szCs w:val="18"/>
          <w:lang w:val="en-US"/>
        </w:rPr>
      </w:pPr>
      <w:r w:rsidRPr="00DA5290">
        <w:rPr>
          <w:rFonts w:ascii="Helvetica" w:eastAsia="Times New Roman" w:hAnsi="Helvetica" w:cs="Helvetica"/>
          <w:color w:val="555555"/>
          <w:sz w:val="18"/>
          <w:lang w:val="en-US"/>
        </w:rPr>
        <w:t>Published in </w:t>
      </w:r>
      <w:hyperlink r:id="rId6" w:history="1">
        <w:r w:rsidRPr="00DA5290">
          <w:rPr>
            <w:rFonts w:ascii="Helvetica" w:eastAsia="Times New Roman" w:hAnsi="Helvetica" w:cs="Helvetica"/>
            <w:color w:val="555555"/>
            <w:sz w:val="18"/>
            <w:u w:val="single"/>
            <w:lang w:val="en-US"/>
          </w:rPr>
          <w:t>History Today</w:t>
        </w:r>
      </w:hyperlink>
      <w:r w:rsidRPr="00DA5290">
        <w:rPr>
          <w:rFonts w:ascii="Helvetica" w:eastAsia="Times New Roman" w:hAnsi="Helvetica" w:cs="Helvetica"/>
          <w:color w:val="555555"/>
          <w:sz w:val="18"/>
          <w:lang w:val="en-US"/>
        </w:rPr>
        <w:t> </w:t>
      </w:r>
      <w:hyperlink r:id="rId7" w:history="1">
        <w:r w:rsidRPr="00DA5290">
          <w:rPr>
            <w:rFonts w:ascii="Helvetica" w:eastAsia="Times New Roman" w:hAnsi="Helvetica" w:cs="Helvetica"/>
            <w:color w:val="555555"/>
            <w:sz w:val="18"/>
            <w:u w:val="single"/>
            <w:lang w:val="en-US"/>
          </w:rPr>
          <w:t>Volume 48 Issue 2 February 1998</w:t>
        </w:r>
      </w:hyperlink>
    </w:p>
    <w:p w:rsidR="00DA5290" w:rsidRPr="00DA5290" w:rsidRDefault="00DA5290" w:rsidP="00DA5290">
      <w:pPr>
        <w:shd w:val="clear" w:color="auto" w:fill="F2F1ED"/>
        <w:spacing w:after="168" w:line="351" w:lineRule="atLeast"/>
        <w:rPr>
          <w:rFonts w:ascii="Georgia" w:eastAsia="Times New Roman" w:hAnsi="Georgia" w:cs="Arial"/>
          <w:b/>
          <w:bCs/>
          <w:color w:val="000000"/>
          <w:sz w:val="28"/>
          <w:szCs w:val="28"/>
          <w:lang w:val="en-US"/>
        </w:rPr>
      </w:pPr>
      <w:r w:rsidRPr="00DA5290">
        <w:rPr>
          <w:rFonts w:ascii="Georgia" w:eastAsia="Times New Roman" w:hAnsi="Georgia" w:cs="Arial"/>
          <w:b/>
          <w:bCs/>
          <w:color w:val="000000"/>
          <w:sz w:val="28"/>
          <w:szCs w:val="28"/>
          <w:lang w:val="en-US"/>
        </w:rPr>
        <w:t>The United States battleship was blown up in an explosion which killed 260 men on board on February 15th, 1898. What caused the explosion and who was responsible?</w:t>
      </w:r>
    </w:p>
    <w:p w:rsidR="00DA5290" w:rsidRDefault="00DA5290" w:rsidP="00DA5290">
      <w:pPr>
        <w:shd w:val="clear" w:color="auto" w:fill="F2F1ED"/>
        <w:spacing w:after="0" w:line="351" w:lineRule="atLeast"/>
        <w:rPr>
          <w:rFonts w:ascii="clear_sansregular" w:eastAsia="Times New Roman" w:hAnsi="clear_sansregular" w:cs="Arial"/>
          <w:i/>
          <w:iCs/>
          <w:color w:val="000000"/>
          <w:sz w:val="17"/>
          <w:lang w:val="en-US"/>
        </w:rPr>
      </w:pPr>
      <w:r>
        <w:rPr>
          <w:rFonts w:ascii="Georgia" w:eastAsia="Times New Roman" w:hAnsi="Georgia" w:cs="Arial"/>
          <w:noProof/>
          <w:color w:val="000000"/>
          <w:bdr w:val="none" w:sz="0" w:space="0" w:color="auto" w:frame="1"/>
          <w:lang w:val="en-GB" w:eastAsia="en-GB"/>
        </w:rPr>
        <w:drawing>
          <wp:inline distT="0" distB="0" distL="0" distR="0">
            <wp:extent cx="3296644" cy="2521638"/>
            <wp:effectExtent l="19050" t="0" r="0" b="0"/>
            <wp:docPr id="2" name="Picture 2" descr="USS M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S Maine"/>
                    <pic:cNvPicPr>
                      <a:picLocks noChangeAspect="1" noChangeArrowheads="1"/>
                    </pic:cNvPicPr>
                  </pic:nvPicPr>
                  <pic:blipFill>
                    <a:blip r:embed="rId8" cstate="print"/>
                    <a:srcRect/>
                    <a:stretch>
                      <a:fillRect/>
                    </a:stretch>
                  </pic:blipFill>
                  <pic:spPr bwMode="auto">
                    <a:xfrm>
                      <a:off x="0" y="0"/>
                      <a:ext cx="3295697" cy="2520914"/>
                    </a:xfrm>
                    <a:prstGeom prst="rect">
                      <a:avLst/>
                    </a:prstGeom>
                    <a:noFill/>
                    <a:ln w="9525">
                      <a:noFill/>
                      <a:miter lim="800000"/>
                      <a:headEnd/>
                      <a:tailEnd/>
                    </a:ln>
                  </pic:spPr>
                </pic:pic>
              </a:graphicData>
            </a:graphic>
          </wp:inline>
        </w:drawing>
      </w:r>
      <w:r>
        <w:rPr>
          <w:rFonts w:ascii="clear_sansregular" w:eastAsia="Times New Roman" w:hAnsi="clear_sansregular" w:cs="Arial"/>
          <w:i/>
          <w:iCs/>
          <w:color w:val="000000"/>
          <w:sz w:val="17"/>
          <w:lang w:val="en-US"/>
        </w:rPr>
        <w:t xml:space="preserve"> </w:t>
      </w:r>
      <w:r w:rsidRPr="00DA5290">
        <w:rPr>
          <w:rFonts w:ascii="clear_sansregular" w:eastAsia="Times New Roman" w:hAnsi="clear_sansregular" w:cs="Arial"/>
          <w:i/>
          <w:iCs/>
          <w:color w:val="000000"/>
          <w:sz w:val="17"/>
          <w:lang w:val="en-US"/>
        </w:rPr>
        <w:t>USS Maine</w:t>
      </w:r>
    </w:p>
    <w:p w:rsidR="00DA5290" w:rsidRDefault="00DA5290" w:rsidP="00DA5290">
      <w:pPr>
        <w:shd w:val="clear" w:color="auto" w:fill="F2F1ED"/>
        <w:spacing w:after="0" w:line="351" w:lineRule="atLeast"/>
        <w:rPr>
          <w:rFonts w:ascii="clear_sansregular" w:eastAsia="Times New Roman" w:hAnsi="clear_sansregular" w:cs="Arial"/>
          <w:i/>
          <w:iCs/>
          <w:color w:val="000000"/>
          <w:sz w:val="17"/>
          <w:lang w:val="en-US"/>
        </w:rPr>
      </w:pPr>
    </w:p>
    <w:p w:rsidR="00DA5290" w:rsidRDefault="00DA5290" w:rsidP="00DA5290">
      <w:pPr>
        <w:shd w:val="clear" w:color="auto" w:fill="F2F1ED"/>
        <w:spacing w:after="0" w:line="351" w:lineRule="atLeast"/>
        <w:rPr>
          <w:rFonts w:ascii="Georgia" w:eastAsia="Times New Roman" w:hAnsi="Georgia" w:cs="Arial"/>
          <w:color w:val="000000"/>
          <w:lang w:val="en-US"/>
        </w:rPr>
      </w:pPr>
      <w:r w:rsidRPr="00DA5290">
        <w:rPr>
          <w:rFonts w:ascii="Georgia" w:eastAsia="Times New Roman" w:hAnsi="Georgia" w:cs="Arial"/>
          <w:color w:val="000000"/>
          <w:lang w:val="en-US"/>
        </w:rPr>
        <w:t>At 9.40pm on the night of February 15th, 1898 the United States battleship </w:t>
      </w:r>
      <w:r w:rsidRPr="00DA5290">
        <w:rPr>
          <w:rFonts w:ascii="Georgia" w:eastAsia="Times New Roman" w:hAnsi="Georgia" w:cs="Arial"/>
          <w:i/>
          <w:iCs/>
          <w:color w:val="000000"/>
          <w:lang w:val="en-US"/>
        </w:rPr>
        <w:t>Maine</w:t>
      </w:r>
      <w:r w:rsidRPr="00DA5290">
        <w:rPr>
          <w:rFonts w:ascii="Georgia" w:eastAsia="Times New Roman" w:hAnsi="Georgia" w:cs="Arial"/>
          <w:color w:val="000000"/>
          <w:lang w:val="en-US"/>
        </w:rPr>
        <w:t xml:space="preserve">, riding quietly at anchor in Havana </w:t>
      </w:r>
      <w:proofErr w:type="spellStart"/>
      <w:r w:rsidRPr="00DA5290">
        <w:rPr>
          <w:rFonts w:ascii="Georgia" w:eastAsia="Times New Roman" w:hAnsi="Georgia" w:cs="Arial"/>
          <w:color w:val="000000"/>
          <w:lang w:val="en-US"/>
        </w:rPr>
        <w:t>harbour</w:t>
      </w:r>
      <w:proofErr w:type="spellEnd"/>
      <w:r w:rsidRPr="00DA5290">
        <w:rPr>
          <w:rFonts w:ascii="Georgia" w:eastAsia="Times New Roman" w:hAnsi="Georgia" w:cs="Arial"/>
          <w:color w:val="000000"/>
          <w:lang w:val="en-US"/>
        </w:rPr>
        <w:t>, was suddenly blown up, apparently by a mine, in an explosion which tore her bottom out and sank her, killing 260 officers and men on board. In the morning only twisted parts of the huge warship’s superstructure could be seen protruding above the water, while small boats moved about examining the damage. The </w:t>
      </w:r>
      <w:r w:rsidRPr="00DA5290">
        <w:rPr>
          <w:rFonts w:ascii="Georgia" w:eastAsia="Times New Roman" w:hAnsi="Georgia" w:cs="Arial"/>
          <w:i/>
          <w:iCs/>
          <w:color w:val="000000"/>
          <w:lang w:val="en-US"/>
        </w:rPr>
        <w:t>Maine</w:t>
      </w:r>
      <w:r w:rsidRPr="00DA5290">
        <w:rPr>
          <w:rFonts w:ascii="Georgia" w:eastAsia="Times New Roman" w:hAnsi="Georgia" w:cs="Arial"/>
          <w:color w:val="000000"/>
          <w:lang w:val="en-US"/>
        </w:rPr>
        <w:t> had been showing the flag in Cuba, where the Spanish regime was resisting an armed uprising by nationalist guerrillas.</w:t>
      </w:r>
    </w:p>
    <w:p w:rsidR="00DA5290" w:rsidRPr="00DA5290" w:rsidRDefault="00DA5290" w:rsidP="00DA5290">
      <w:pPr>
        <w:shd w:val="clear" w:color="auto" w:fill="F2F1ED"/>
        <w:spacing w:after="0" w:line="351" w:lineRule="atLeast"/>
        <w:rPr>
          <w:rFonts w:ascii="Georgia" w:eastAsia="Times New Roman" w:hAnsi="Georgia" w:cs="Arial"/>
          <w:color w:val="000000"/>
          <w:lang w:val="en-US"/>
        </w:rPr>
      </w:pPr>
    </w:p>
    <w:p w:rsidR="00DA5290" w:rsidRPr="00DA5290" w:rsidRDefault="00DA5290" w:rsidP="00DA5290">
      <w:pPr>
        <w:shd w:val="clear" w:color="auto" w:fill="F2F1ED"/>
        <w:spacing w:after="175" w:line="351" w:lineRule="atLeast"/>
        <w:rPr>
          <w:rFonts w:ascii="Georgia" w:eastAsia="Times New Roman" w:hAnsi="Georgia" w:cs="Arial"/>
          <w:color w:val="000000"/>
          <w:lang w:val="en-US"/>
        </w:rPr>
      </w:pPr>
      <w:r w:rsidRPr="00DA5290">
        <w:rPr>
          <w:rFonts w:ascii="Georgia" w:eastAsia="Times New Roman" w:hAnsi="Georgia" w:cs="Arial"/>
          <w:color w:val="000000"/>
          <w:lang w:val="en-US"/>
        </w:rPr>
        <w:t xml:space="preserve">No one has ever established exactly what caused the explosion or who was responsible, but the consequence was the brief Spanish-American War of 1898. American sentiment was strongly behind Cuban independence and many Americans blamed the Spanish for the outrage. The </w:t>
      </w:r>
      <w:r w:rsidRPr="00DA5290">
        <w:rPr>
          <w:rFonts w:ascii="Georgia" w:eastAsia="Times New Roman" w:hAnsi="Georgia" w:cs="Arial"/>
          <w:color w:val="000000"/>
          <w:lang w:val="en-US"/>
        </w:rPr>
        <w:lastRenderedPageBreak/>
        <w:t>yellow press, led by William Randolph Hearst and Joseph Pulitzer, proprietors of the </w:t>
      </w:r>
      <w:r w:rsidRPr="00DA5290">
        <w:rPr>
          <w:rFonts w:ascii="Georgia" w:eastAsia="Times New Roman" w:hAnsi="Georgia" w:cs="Arial"/>
          <w:i/>
          <w:iCs/>
          <w:color w:val="000000"/>
          <w:lang w:val="en-US"/>
        </w:rPr>
        <w:t>New York Journal </w:t>
      </w:r>
      <w:r w:rsidRPr="00DA5290">
        <w:rPr>
          <w:rFonts w:ascii="Georgia" w:eastAsia="Times New Roman" w:hAnsi="Georgia" w:cs="Arial"/>
          <w:color w:val="000000"/>
          <w:lang w:val="en-US"/>
        </w:rPr>
        <w:t xml:space="preserve">and </w:t>
      </w:r>
      <w:proofErr w:type="spellStart"/>
      <w:r w:rsidRPr="00DA5290">
        <w:rPr>
          <w:rFonts w:ascii="Georgia" w:eastAsia="Times New Roman" w:hAnsi="Georgia" w:cs="Arial"/>
          <w:color w:val="000000"/>
          <w:lang w:val="en-US"/>
        </w:rPr>
        <w:t>the</w:t>
      </w:r>
      <w:r w:rsidRPr="00DA5290">
        <w:rPr>
          <w:rFonts w:ascii="Georgia" w:eastAsia="Times New Roman" w:hAnsi="Georgia" w:cs="Arial"/>
          <w:i/>
          <w:iCs/>
          <w:color w:val="000000"/>
          <w:lang w:val="en-US"/>
        </w:rPr>
        <w:t>New</w:t>
      </w:r>
      <w:proofErr w:type="spellEnd"/>
      <w:r w:rsidRPr="00DA5290">
        <w:rPr>
          <w:rFonts w:ascii="Georgia" w:eastAsia="Times New Roman" w:hAnsi="Georgia" w:cs="Arial"/>
          <w:i/>
          <w:iCs/>
          <w:color w:val="000000"/>
          <w:lang w:val="en-US"/>
        </w:rPr>
        <w:t xml:space="preserve"> York World</w:t>
      </w:r>
      <w:r w:rsidRPr="00DA5290">
        <w:rPr>
          <w:rFonts w:ascii="Georgia" w:eastAsia="Times New Roman" w:hAnsi="Georgia" w:cs="Arial"/>
          <w:color w:val="000000"/>
          <w:lang w:val="en-US"/>
        </w:rPr>
        <w:t xml:space="preserve">, took every opportunity to inflame the situation with the exhortation to ‘Remember the Maine’, </w:t>
      </w:r>
      <w:proofErr w:type="spellStart"/>
      <w:r w:rsidRPr="00DA5290">
        <w:rPr>
          <w:rFonts w:ascii="Georgia" w:eastAsia="Times New Roman" w:hAnsi="Georgia" w:cs="Arial"/>
          <w:color w:val="000000"/>
          <w:lang w:val="en-US"/>
        </w:rPr>
        <w:t>publicise</w:t>
      </w:r>
      <w:proofErr w:type="spellEnd"/>
      <w:r w:rsidRPr="00DA5290">
        <w:rPr>
          <w:rFonts w:ascii="Georgia" w:eastAsia="Times New Roman" w:hAnsi="Georgia" w:cs="Arial"/>
          <w:color w:val="000000"/>
          <w:lang w:val="en-US"/>
        </w:rPr>
        <w:t xml:space="preserve"> the alleged cruelties of Spanish repression and encourage a belligerent hunger for action. They were vigorously supported by hawkish senators and the Assistant Secretary of the Navy, Theodore Roosevelt, who attacked President McKinley for trying to cool the situation down. In the end the government in Spain declared war on the United States on April 24th. The American Congress had already </w:t>
      </w:r>
      <w:proofErr w:type="spellStart"/>
      <w:r w:rsidRPr="00DA5290">
        <w:rPr>
          <w:rFonts w:ascii="Georgia" w:eastAsia="Times New Roman" w:hAnsi="Georgia" w:cs="Arial"/>
          <w:color w:val="000000"/>
          <w:lang w:val="en-US"/>
        </w:rPr>
        <w:t>authorised</w:t>
      </w:r>
      <w:proofErr w:type="spellEnd"/>
      <w:r w:rsidRPr="00DA5290">
        <w:rPr>
          <w:rFonts w:ascii="Georgia" w:eastAsia="Times New Roman" w:hAnsi="Georgia" w:cs="Arial"/>
          <w:color w:val="000000"/>
          <w:lang w:val="en-US"/>
        </w:rPr>
        <w:t xml:space="preserve"> the use of armed force and the United States formally declared war on April 25th.</w:t>
      </w:r>
    </w:p>
    <w:p w:rsidR="00DA5290" w:rsidRPr="00DA5290" w:rsidRDefault="00DA5290" w:rsidP="00DA5290">
      <w:pPr>
        <w:shd w:val="clear" w:color="auto" w:fill="F2F1ED"/>
        <w:spacing w:after="175" w:line="351" w:lineRule="atLeast"/>
        <w:rPr>
          <w:rFonts w:ascii="Georgia" w:eastAsia="Times New Roman" w:hAnsi="Georgia" w:cs="Arial"/>
          <w:color w:val="000000"/>
          <w:lang w:val="en-US"/>
        </w:rPr>
      </w:pPr>
      <w:r w:rsidRPr="00DA5290">
        <w:rPr>
          <w:rFonts w:ascii="Georgia" w:eastAsia="Times New Roman" w:hAnsi="Georgia" w:cs="Arial"/>
          <w:color w:val="000000"/>
          <w:lang w:val="en-US"/>
        </w:rPr>
        <w:t xml:space="preserve">It was a singularly unequal contest. An American fleet under Commodore Dewey annihilated a Spanish fleet in Manila Bay in the Philippines with casual ease on May 1st (the total American butcher’s bill was seven wounded). In June an American expeditionary force landed east of the Cuban city of Santiago, the troops sweating in the heavy </w:t>
      </w:r>
      <w:proofErr w:type="spellStart"/>
      <w:r w:rsidRPr="00DA5290">
        <w:rPr>
          <w:rFonts w:ascii="Georgia" w:eastAsia="Times New Roman" w:hAnsi="Georgia" w:cs="Arial"/>
          <w:color w:val="000000"/>
          <w:lang w:val="en-US"/>
        </w:rPr>
        <w:t>woollen</w:t>
      </w:r>
      <w:proofErr w:type="spellEnd"/>
      <w:r w:rsidRPr="00DA5290">
        <w:rPr>
          <w:rFonts w:ascii="Georgia" w:eastAsia="Times New Roman" w:hAnsi="Georgia" w:cs="Arial"/>
          <w:color w:val="000000"/>
          <w:lang w:val="en-US"/>
        </w:rPr>
        <w:t xml:space="preserve"> winter uniforms with which they had thoughtfully been issued, and eating what was called ‘embalmed’ beef out of cans, which may have caused more damage than enemy bullets.</w:t>
      </w:r>
    </w:p>
    <w:p w:rsidR="00DA5290" w:rsidRPr="00DA5290" w:rsidRDefault="00DA5290" w:rsidP="00DA5290">
      <w:pPr>
        <w:shd w:val="clear" w:color="auto" w:fill="F2F1ED"/>
        <w:spacing w:after="175" w:line="351" w:lineRule="atLeast"/>
        <w:rPr>
          <w:rFonts w:ascii="Georgia" w:eastAsia="Times New Roman" w:hAnsi="Georgia" w:cs="Arial"/>
          <w:color w:val="000000"/>
          <w:lang w:val="en-US"/>
        </w:rPr>
      </w:pPr>
      <w:r w:rsidRPr="00DA5290">
        <w:rPr>
          <w:rFonts w:ascii="Georgia" w:eastAsia="Times New Roman" w:hAnsi="Georgia" w:cs="Arial"/>
          <w:color w:val="000000"/>
          <w:lang w:val="en-US"/>
        </w:rPr>
        <w:t xml:space="preserve">On July 1st, Teddy Roosevelt’s volunteer ‘Rough Riders’, whooping and hollering, helped Negro troopers of the 10th Cavalry to take the San Juan Heights above the city of Santiago, which surrendered on the 17th. The Spanish Cuban fleet, which had meanwhile fled Santiago </w:t>
      </w:r>
      <w:proofErr w:type="spellStart"/>
      <w:r w:rsidRPr="00DA5290">
        <w:rPr>
          <w:rFonts w:ascii="Georgia" w:eastAsia="Times New Roman" w:hAnsi="Georgia" w:cs="Arial"/>
          <w:color w:val="000000"/>
          <w:lang w:val="en-US"/>
        </w:rPr>
        <w:t>harbour</w:t>
      </w:r>
      <w:proofErr w:type="spellEnd"/>
      <w:r w:rsidRPr="00DA5290">
        <w:rPr>
          <w:rFonts w:ascii="Georgia" w:eastAsia="Times New Roman" w:hAnsi="Georgia" w:cs="Arial"/>
          <w:color w:val="000000"/>
          <w:lang w:val="en-US"/>
        </w:rPr>
        <w:t>, was hunted down by American battleships ‘like hounds after rabbits’ and destroyed in four hours. American troops took Puerto Rico a few days afterwards and the Spanish government sued for peace.</w:t>
      </w:r>
    </w:p>
    <w:p w:rsidR="00DA5290" w:rsidRPr="00DA5290" w:rsidRDefault="00DA5290" w:rsidP="00DA5290">
      <w:pPr>
        <w:shd w:val="clear" w:color="auto" w:fill="F2F1ED"/>
        <w:spacing w:line="351" w:lineRule="atLeast"/>
        <w:rPr>
          <w:rFonts w:ascii="Georgia" w:eastAsia="Times New Roman" w:hAnsi="Georgia" w:cs="Arial"/>
          <w:color w:val="000000"/>
          <w:lang w:val="en-US"/>
        </w:rPr>
      </w:pPr>
      <w:r w:rsidRPr="00DA5290">
        <w:rPr>
          <w:rFonts w:ascii="Georgia" w:eastAsia="Times New Roman" w:hAnsi="Georgia" w:cs="Arial"/>
          <w:color w:val="000000"/>
          <w:lang w:val="en-US"/>
        </w:rPr>
        <w:t>Far more Americans were killed by tropical diseases – typhoid, yellow fever and malaria – in the course of the war than fell in battle (roughly 4,000 to 300). When a peace treaty was signed in Paris in December, Spain lost its last colonies in the New World. The United States took the Philippines, Puerto Rico and the Pacific island of Guam, and achieved worldwide recognition as a great power. Cuba gained independence, Theodore Roosevelt earned a hero’s reputation and the tinned beef inspired the first Food and Drug Act</w:t>
      </w:r>
    </w:p>
    <w:p w:rsidR="00DA5290" w:rsidRDefault="00DA5290" w:rsidP="00DA5290">
      <w:pPr>
        <w:rPr>
          <w:rFonts w:ascii="clear_sansregular" w:eastAsia="Times New Roman" w:hAnsi="clear_sansregular" w:cs="Times New Roman"/>
          <w:color w:val="000000"/>
          <w:sz w:val="20"/>
          <w:szCs w:val="20"/>
          <w:shd w:val="clear" w:color="auto" w:fill="F2F1ED"/>
          <w:lang w:val="en-US"/>
        </w:rPr>
      </w:pPr>
      <w:r w:rsidRPr="00DA5290">
        <w:rPr>
          <w:rFonts w:ascii="clear_sansregular" w:eastAsia="Times New Roman" w:hAnsi="clear_sansregular" w:cs="Times New Roman"/>
          <w:color w:val="000000"/>
          <w:sz w:val="20"/>
          <w:szCs w:val="20"/>
          <w:shd w:val="clear" w:color="auto" w:fill="F2F1ED"/>
          <w:lang w:val="en-US"/>
        </w:rPr>
        <w:t xml:space="preserve">- See more at: </w:t>
      </w:r>
      <w:hyperlink r:id="rId9" w:anchor="sthash.r2ciAbF6.dpuf" w:history="1">
        <w:r w:rsidRPr="00223EE7">
          <w:rPr>
            <w:rStyle w:val="Hyperlink"/>
            <w:rFonts w:ascii="clear_sansregular" w:eastAsia="Times New Roman" w:hAnsi="clear_sansregular" w:cs="Times New Roman"/>
            <w:sz w:val="20"/>
            <w:szCs w:val="20"/>
            <w:shd w:val="clear" w:color="auto" w:fill="F2F1ED"/>
            <w:lang w:val="en-US"/>
          </w:rPr>
          <w:t>http://www.historytoday.com/richard-cavendish/sinking-maine#sthash.r2ciAbF6.dpuf</w:t>
        </w:r>
      </w:hyperlink>
    </w:p>
    <w:p w:rsidR="00DA5290" w:rsidRDefault="00DA5290" w:rsidP="00DA5290">
      <w:pPr>
        <w:rPr>
          <w:rFonts w:ascii="clear_sansregular" w:eastAsia="Times New Roman" w:hAnsi="clear_sansregular" w:cs="Times New Roman"/>
          <w:color w:val="000000"/>
          <w:sz w:val="24"/>
          <w:szCs w:val="24"/>
          <w:shd w:val="clear" w:color="auto" w:fill="F2F1ED"/>
          <w:lang w:val="en-US"/>
        </w:rPr>
      </w:pPr>
      <w:r w:rsidRPr="00DA5290">
        <w:rPr>
          <w:rFonts w:ascii="clear_sansregular" w:eastAsia="Times New Roman" w:hAnsi="clear_sansregular" w:cs="Times New Roman"/>
          <w:color w:val="000000"/>
          <w:sz w:val="24"/>
          <w:szCs w:val="24"/>
          <w:shd w:val="clear" w:color="auto" w:fill="F2F1ED"/>
          <w:lang w:val="en-US"/>
        </w:rPr>
        <w:t>1. How is Cuba relevant to the situation in the Philippines in the late 1880s?</w:t>
      </w:r>
    </w:p>
    <w:p w:rsidR="00DA5290" w:rsidRPr="00DA5290" w:rsidRDefault="00DA5290" w:rsidP="00DA5290">
      <w:pPr>
        <w:rPr>
          <w:sz w:val="24"/>
          <w:szCs w:val="24"/>
          <w:lang w:val="en-US"/>
        </w:rPr>
      </w:pPr>
      <w:r>
        <w:rPr>
          <w:rFonts w:ascii="clear_sansregular" w:eastAsia="Times New Roman" w:hAnsi="clear_sansregular" w:cs="Times New Roman"/>
          <w:color w:val="000000"/>
          <w:sz w:val="24"/>
          <w:szCs w:val="24"/>
          <w:shd w:val="clear" w:color="auto" w:fill="F2F1ED"/>
          <w:lang w:val="en-US"/>
        </w:rPr>
        <w:t>2. What did the Spanish-American War do for the United States</w:t>
      </w:r>
      <w:r>
        <w:rPr>
          <w:rFonts w:ascii="clear_sansregular" w:eastAsia="Times New Roman" w:hAnsi="clear_sansregular" w:cs="Times New Roman" w:hint="eastAsia"/>
          <w:color w:val="000000"/>
          <w:sz w:val="24"/>
          <w:szCs w:val="24"/>
          <w:shd w:val="clear" w:color="auto" w:fill="F2F1ED"/>
          <w:lang w:val="en-US"/>
        </w:rPr>
        <w:t xml:space="preserve"> of America’</w:t>
      </w:r>
      <w:r>
        <w:rPr>
          <w:rFonts w:ascii="clear_sansregular" w:eastAsia="Times New Roman" w:hAnsi="clear_sansregular" w:cs="Times New Roman"/>
          <w:color w:val="000000"/>
          <w:sz w:val="24"/>
          <w:szCs w:val="24"/>
          <w:shd w:val="clear" w:color="auto" w:fill="F2F1ED"/>
          <w:lang w:val="en-US"/>
        </w:rPr>
        <w:t>s standing in the world?</w:t>
      </w:r>
    </w:p>
    <w:sectPr w:rsidR="00DA5290" w:rsidRPr="00DA5290" w:rsidSect="002A7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lear_sans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76E0C"/>
    <w:multiLevelType w:val="multilevel"/>
    <w:tmpl w:val="D47A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376292"/>
    <w:multiLevelType w:val="multilevel"/>
    <w:tmpl w:val="B0BA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290"/>
    <w:rsid w:val="000F6CD9"/>
    <w:rsid w:val="002A7B5E"/>
    <w:rsid w:val="007D4F49"/>
    <w:rsid w:val="00810628"/>
    <w:rsid w:val="00B6058A"/>
    <w:rsid w:val="00DA52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0C53ED-20ED-4B67-8136-97293326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B5E"/>
    <w:rPr>
      <w:lang w:val="en-AU"/>
    </w:rPr>
  </w:style>
  <w:style w:type="paragraph" w:styleId="Heading1">
    <w:name w:val="heading 1"/>
    <w:basedOn w:val="Normal"/>
    <w:link w:val="Heading1Char"/>
    <w:uiPriority w:val="9"/>
    <w:qFormat/>
    <w:rsid w:val="00DA529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29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A529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A5290"/>
    <w:rPr>
      <w:color w:val="0000FF"/>
      <w:u w:val="single"/>
    </w:rPr>
  </w:style>
  <w:style w:type="character" w:customStyle="1" w:styleId="apple-converted-space">
    <w:name w:val="apple-converted-space"/>
    <w:basedOn w:val="DefaultParagraphFont"/>
    <w:rsid w:val="00DA5290"/>
  </w:style>
  <w:style w:type="character" w:customStyle="1" w:styleId="field-content">
    <w:name w:val="field-content"/>
    <w:basedOn w:val="DefaultParagraphFont"/>
    <w:rsid w:val="00DA5290"/>
  </w:style>
  <w:style w:type="character" w:customStyle="1" w:styleId="image-caption">
    <w:name w:val="image-caption"/>
    <w:basedOn w:val="DefaultParagraphFont"/>
    <w:rsid w:val="00DA5290"/>
  </w:style>
  <w:style w:type="character" w:styleId="Emphasis">
    <w:name w:val="Emphasis"/>
    <w:basedOn w:val="DefaultParagraphFont"/>
    <w:uiPriority w:val="20"/>
    <w:qFormat/>
    <w:rsid w:val="00DA5290"/>
    <w:rPr>
      <w:i/>
      <w:iCs/>
    </w:rPr>
  </w:style>
  <w:style w:type="paragraph" w:styleId="BalloonText">
    <w:name w:val="Balloon Text"/>
    <w:basedOn w:val="Normal"/>
    <w:link w:val="BalloonTextChar"/>
    <w:uiPriority w:val="99"/>
    <w:semiHidden/>
    <w:unhideWhenUsed/>
    <w:rsid w:val="00DA52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290"/>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333623">
      <w:bodyDiv w:val="1"/>
      <w:marLeft w:val="0"/>
      <w:marRight w:val="0"/>
      <w:marTop w:val="0"/>
      <w:marBottom w:val="0"/>
      <w:divBdr>
        <w:top w:val="none" w:sz="0" w:space="0" w:color="auto"/>
        <w:left w:val="none" w:sz="0" w:space="0" w:color="auto"/>
        <w:bottom w:val="none" w:sz="0" w:space="0" w:color="auto"/>
        <w:right w:val="none" w:sz="0" w:space="0" w:color="auto"/>
      </w:divBdr>
      <w:divsChild>
        <w:div w:id="1467626652">
          <w:marLeft w:val="0"/>
          <w:marRight w:val="0"/>
          <w:marTop w:val="100"/>
          <w:marBottom w:val="100"/>
          <w:divBdr>
            <w:top w:val="none" w:sz="0" w:space="0" w:color="auto"/>
            <w:left w:val="none" w:sz="0" w:space="0" w:color="auto"/>
            <w:bottom w:val="none" w:sz="0" w:space="0" w:color="auto"/>
            <w:right w:val="none" w:sz="0" w:space="0" w:color="auto"/>
          </w:divBdr>
          <w:divsChild>
            <w:div w:id="1712921107">
              <w:marLeft w:val="0"/>
              <w:marRight w:val="0"/>
              <w:marTop w:val="100"/>
              <w:marBottom w:val="100"/>
              <w:divBdr>
                <w:top w:val="none" w:sz="0" w:space="0" w:color="auto"/>
                <w:left w:val="none" w:sz="0" w:space="0" w:color="auto"/>
                <w:bottom w:val="none" w:sz="0" w:space="0" w:color="auto"/>
                <w:right w:val="none" w:sz="0" w:space="0" w:color="auto"/>
              </w:divBdr>
              <w:divsChild>
                <w:div w:id="1065646977">
                  <w:marLeft w:val="0"/>
                  <w:marRight w:val="0"/>
                  <w:marTop w:val="0"/>
                  <w:marBottom w:val="0"/>
                  <w:divBdr>
                    <w:top w:val="none" w:sz="0" w:space="0" w:color="auto"/>
                    <w:left w:val="none" w:sz="0" w:space="0" w:color="auto"/>
                    <w:bottom w:val="none" w:sz="0" w:space="0" w:color="auto"/>
                    <w:right w:val="none" w:sz="0" w:space="0" w:color="auto"/>
                  </w:divBdr>
                  <w:divsChild>
                    <w:div w:id="2087190563">
                      <w:marLeft w:val="0"/>
                      <w:marRight w:val="0"/>
                      <w:marTop w:val="0"/>
                      <w:marBottom w:val="0"/>
                      <w:divBdr>
                        <w:top w:val="none" w:sz="0" w:space="0" w:color="auto"/>
                        <w:left w:val="none" w:sz="0" w:space="0" w:color="auto"/>
                        <w:bottom w:val="none" w:sz="0" w:space="0" w:color="auto"/>
                        <w:right w:val="none" w:sz="0" w:space="0" w:color="auto"/>
                      </w:divBdr>
                    </w:div>
                  </w:divsChild>
                </w:div>
                <w:div w:id="10942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94719">
          <w:marLeft w:val="0"/>
          <w:marRight w:val="0"/>
          <w:marTop w:val="0"/>
          <w:marBottom w:val="0"/>
          <w:divBdr>
            <w:top w:val="none" w:sz="0" w:space="0" w:color="auto"/>
            <w:left w:val="none" w:sz="0" w:space="0" w:color="auto"/>
            <w:bottom w:val="none" w:sz="0" w:space="0" w:color="auto"/>
            <w:right w:val="none" w:sz="0" w:space="0" w:color="auto"/>
          </w:divBdr>
          <w:divsChild>
            <w:div w:id="1459641296">
              <w:marLeft w:val="0"/>
              <w:marRight w:val="0"/>
              <w:marTop w:val="0"/>
              <w:marBottom w:val="0"/>
              <w:divBdr>
                <w:top w:val="none" w:sz="0" w:space="0" w:color="auto"/>
                <w:left w:val="none" w:sz="0" w:space="0" w:color="auto"/>
                <w:bottom w:val="none" w:sz="0" w:space="0" w:color="auto"/>
                <w:right w:val="none" w:sz="0" w:space="0" w:color="auto"/>
              </w:divBdr>
              <w:divsChild>
                <w:div w:id="809590416">
                  <w:marLeft w:val="-125"/>
                  <w:marRight w:val="-125"/>
                  <w:marTop w:val="0"/>
                  <w:marBottom w:val="0"/>
                  <w:divBdr>
                    <w:top w:val="none" w:sz="0" w:space="0" w:color="auto"/>
                    <w:left w:val="none" w:sz="0" w:space="0" w:color="auto"/>
                    <w:bottom w:val="none" w:sz="0" w:space="0" w:color="auto"/>
                    <w:right w:val="none" w:sz="0" w:space="0" w:color="auto"/>
                  </w:divBdr>
                  <w:divsChild>
                    <w:div w:id="2060132762">
                      <w:marLeft w:val="125"/>
                      <w:marRight w:val="125"/>
                      <w:marTop w:val="0"/>
                      <w:marBottom w:val="376"/>
                      <w:divBdr>
                        <w:top w:val="single" w:sz="2" w:space="0" w:color="DDDDDD"/>
                        <w:left w:val="none" w:sz="0" w:space="0" w:color="auto"/>
                        <w:bottom w:val="single" w:sz="4" w:space="0" w:color="DDDDDD"/>
                        <w:right w:val="none" w:sz="0" w:space="0" w:color="auto"/>
                      </w:divBdr>
                      <w:divsChild>
                        <w:div w:id="41757826">
                          <w:marLeft w:val="-125"/>
                          <w:marRight w:val="-125"/>
                          <w:marTop w:val="0"/>
                          <w:marBottom w:val="0"/>
                          <w:divBdr>
                            <w:top w:val="none" w:sz="0" w:space="0" w:color="auto"/>
                            <w:left w:val="none" w:sz="0" w:space="0" w:color="auto"/>
                            <w:bottom w:val="none" w:sz="0" w:space="0" w:color="auto"/>
                            <w:right w:val="none" w:sz="0" w:space="0" w:color="auto"/>
                          </w:divBdr>
                          <w:divsChild>
                            <w:div w:id="1393579488">
                              <w:marLeft w:val="0"/>
                              <w:marRight w:val="0"/>
                              <w:marTop w:val="0"/>
                              <w:marBottom w:val="0"/>
                              <w:divBdr>
                                <w:top w:val="none" w:sz="0" w:space="0" w:color="auto"/>
                                <w:left w:val="none" w:sz="0" w:space="0" w:color="auto"/>
                                <w:bottom w:val="none" w:sz="0" w:space="0" w:color="auto"/>
                                <w:right w:val="none" w:sz="0" w:space="0" w:color="auto"/>
                              </w:divBdr>
                              <w:divsChild>
                                <w:div w:id="1879199551">
                                  <w:marLeft w:val="0"/>
                                  <w:marRight w:val="0"/>
                                  <w:marTop w:val="0"/>
                                  <w:marBottom w:val="0"/>
                                  <w:divBdr>
                                    <w:top w:val="none" w:sz="0" w:space="0" w:color="auto"/>
                                    <w:left w:val="none" w:sz="0" w:space="0" w:color="auto"/>
                                    <w:bottom w:val="none" w:sz="0" w:space="0" w:color="auto"/>
                                    <w:right w:val="none" w:sz="0" w:space="0" w:color="auto"/>
                                  </w:divBdr>
                                  <w:divsChild>
                                    <w:div w:id="164979235">
                                      <w:marLeft w:val="0"/>
                                      <w:marRight w:val="0"/>
                                      <w:marTop w:val="0"/>
                                      <w:marBottom w:val="0"/>
                                      <w:divBdr>
                                        <w:top w:val="none" w:sz="0" w:space="0" w:color="auto"/>
                                        <w:left w:val="none" w:sz="0" w:space="0" w:color="auto"/>
                                        <w:bottom w:val="none" w:sz="0" w:space="0" w:color="auto"/>
                                        <w:right w:val="none" w:sz="0" w:space="0" w:color="auto"/>
                                      </w:divBdr>
                                      <w:divsChild>
                                        <w:div w:id="1662735340">
                                          <w:marLeft w:val="0"/>
                                          <w:marRight w:val="0"/>
                                          <w:marTop w:val="0"/>
                                          <w:marBottom w:val="240"/>
                                          <w:divBdr>
                                            <w:top w:val="none" w:sz="0" w:space="0" w:color="auto"/>
                                            <w:left w:val="none" w:sz="0" w:space="0" w:color="auto"/>
                                            <w:bottom w:val="none" w:sz="0" w:space="0" w:color="auto"/>
                                            <w:right w:val="none" w:sz="0" w:space="0" w:color="auto"/>
                                          </w:divBdr>
                                          <w:divsChild>
                                            <w:div w:id="924387534">
                                              <w:marLeft w:val="0"/>
                                              <w:marRight w:val="0"/>
                                              <w:marTop w:val="0"/>
                                              <w:marBottom w:val="0"/>
                                              <w:divBdr>
                                                <w:top w:val="none" w:sz="0" w:space="0" w:color="auto"/>
                                                <w:left w:val="none" w:sz="0" w:space="0" w:color="auto"/>
                                                <w:bottom w:val="none" w:sz="0" w:space="0" w:color="auto"/>
                                                <w:right w:val="none" w:sz="0" w:space="0" w:color="auto"/>
                                              </w:divBdr>
                                              <w:divsChild>
                                                <w:div w:id="805122336">
                                                  <w:marLeft w:val="0"/>
                                                  <w:marRight w:val="0"/>
                                                  <w:marTop w:val="0"/>
                                                  <w:marBottom w:val="0"/>
                                                  <w:divBdr>
                                                    <w:top w:val="none" w:sz="0" w:space="0" w:color="auto"/>
                                                    <w:left w:val="none" w:sz="0" w:space="0" w:color="auto"/>
                                                    <w:bottom w:val="none" w:sz="0" w:space="0" w:color="auto"/>
                                                    <w:right w:val="none" w:sz="0" w:space="0" w:color="auto"/>
                                                  </w:divBdr>
                                                  <w:divsChild>
                                                    <w:div w:id="1498035465">
                                                      <w:marLeft w:val="0"/>
                                                      <w:marRight w:val="0"/>
                                                      <w:marTop w:val="0"/>
                                                      <w:marBottom w:val="0"/>
                                                      <w:divBdr>
                                                        <w:top w:val="none" w:sz="0" w:space="0" w:color="auto"/>
                                                        <w:left w:val="none" w:sz="0" w:space="0" w:color="auto"/>
                                                        <w:bottom w:val="none" w:sz="0" w:space="0" w:color="auto"/>
                                                        <w:right w:val="none" w:sz="0" w:space="0" w:color="auto"/>
                                                      </w:divBdr>
                                                      <w:divsChild>
                                                        <w:div w:id="412044749">
                                                          <w:marLeft w:val="0"/>
                                                          <w:marRight w:val="0"/>
                                                          <w:marTop w:val="0"/>
                                                          <w:marBottom w:val="0"/>
                                                          <w:divBdr>
                                                            <w:top w:val="none" w:sz="0" w:space="0" w:color="auto"/>
                                                            <w:left w:val="none" w:sz="0" w:space="0" w:color="auto"/>
                                                            <w:bottom w:val="none" w:sz="0" w:space="0" w:color="auto"/>
                                                            <w:right w:val="none" w:sz="0" w:space="0" w:color="auto"/>
                                                          </w:divBdr>
                                                          <w:divsChild>
                                                            <w:div w:id="1432121726">
                                                              <w:marLeft w:val="0"/>
                                                              <w:marRight w:val="0"/>
                                                              <w:marTop w:val="0"/>
                                                              <w:marBottom w:val="0"/>
                                                              <w:divBdr>
                                                                <w:top w:val="none" w:sz="0" w:space="0" w:color="auto"/>
                                                                <w:left w:val="none" w:sz="0" w:space="0" w:color="auto"/>
                                                                <w:bottom w:val="none" w:sz="0" w:space="0" w:color="auto"/>
                                                                <w:right w:val="none" w:sz="0" w:space="0" w:color="auto"/>
                                                              </w:divBdr>
                                                              <w:divsChild>
                                                                <w:div w:id="18223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7409">
                                              <w:marLeft w:val="0"/>
                                              <w:marRight w:val="0"/>
                                              <w:marTop w:val="0"/>
                                              <w:marBottom w:val="0"/>
                                              <w:divBdr>
                                                <w:top w:val="none" w:sz="0" w:space="0" w:color="auto"/>
                                                <w:left w:val="none" w:sz="0" w:space="0" w:color="auto"/>
                                                <w:bottom w:val="none" w:sz="0" w:space="0" w:color="auto"/>
                                                <w:right w:val="none" w:sz="0" w:space="0" w:color="auto"/>
                                              </w:divBdr>
                                              <w:divsChild>
                                                <w:div w:id="844712030">
                                                  <w:marLeft w:val="0"/>
                                                  <w:marRight w:val="0"/>
                                                  <w:marTop w:val="0"/>
                                                  <w:marBottom w:val="0"/>
                                                  <w:divBdr>
                                                    <w:top w:val="none" w:sz="0" w:space="0" w:color="auto"/>
                                                    <w:left w:val="none" w:sz="0" w:space="0" w:color="auto"/>
                                                    <w:bottom w:val="none" w:sz="0" w:space="0" w:color="auto"/>
                                                    <w:right w:val="none" w:sz="0" w:space="0" w:color="auto"/>
                                                  </w:divBdr>
                                                  <w:divsChild>
                                                    <w:div w:id="901134765">
                                                      <w:marLeft w:val="0"/>
                                                      <w:marRight w:val="0"/>
                                                      <w:marTop w:val="0"/>
                                                      <w:marBottom w:val="0"/>
                                                      <w:divBdr>
                                                        <w:top w:val="none" w:sz="0" w:space="0" w:color="auto"/>
                                                        <w:left w:val="none" w:sz="0" w:space="0" w:color="auto"/>
                                                        <w:bottom w:val="none" w:sz="0" w:space="0" w:color="auto"/>
                                                        <w:right w:val="none" w:sz="0" w:space="0" w:color="auto"/>
                                                      </w:divBdr>
                                                      <w:divsChild>
                                                        <w:div w:id="2080395514">
                                                          <w:marLeft w:val="0"/>
                                                          <w:marRight w:val="0"/>
                                                          <w:marTop w:val="0"/>
                                                          <w:marBottom w:val="0"/>
                                                          <w:divBdr>
                                                            <w:top w:val="none" w:sz="0" w:space="0" w:color="auto"/>
                                                            <w:left w:val="none" w:sz="0" w:space="0" w:color="auto"/>
                                                            <w:bottom w:val="none" w:sz="0" w:space="0" w:color="auto"/>
                                                            <w:right w:val="none" w:sz="0" w:space="0" w:color="auto"/>
                                                          </w:divBdr>
                                                          <w:divsChild>
                                                            <w:div w:id="14434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09215">
                                          <w:marLeft w:val="0"/>
                                          <w:marRight w:val="0"/>
                                          <w:marTop w:val="0"/>
                                          <w:marBottom w:val="240"/>
                                          <w:divBdr>
                                            <w:top w:val="single" w:sz="4" w:space="6" w:color="DDDDDD"/>
                                            <w:left w:val="none" w:sz="0" w:space="0" w:color="auto"/>
                                            <w:bottom w:val="single" w:sz="4" w:space="6" w:color="DDDDDD"/>
                                            <w:right w:val="none" w:sz="0" w:space="0" w:color="auto"/>
                                          </w:divBdr>
                                          <w:divsChild>
                                            <w:div w:id="1415205429">
                                              <w:marLeft w:val="-125"/>
                                              <w:marRight w:val="-125"/>
                                              <w:marTop w:val="0"/>
                                              <w:marBottom w:val="0"/>
                                              <w:divBdr>
                                                <w:top w:val="none" w:sz="0" w:space="0" w:color="auto"/>
                                                <w:left w:val="none" w:sz="0" w:space="0" w:color="auto"/>
                                                <w:bottom w:val="none" w:sz="0" w:space="0" w:color="auto"/>
                                                <w:right w:val="none" w:sz="0" w:space="0" w:color="auto"/>
                                              </w:divBdr>
                                              <w:divsChild>
                                                <w:div w:id="1442871583">
                                                  <w:marLeft w:val="0"/>
                                                  <w:marRight w:val="0"/>
                                                  <w:marTop w:val="0"/>
                                                  <w:marBottom w:val="0"/>
                                                  <w:divBdr>
                                                    <w:top w:val="none" w:sz="0" w:space="0" w:color="auto"/>
                                                    <w:left w:val="none" w:sz="0" w:space="0" w:color="auto"/>
                                                    <w:bottom w:val="none" w:sz="0" w:space="0" w:color="auto"/>
                                                    <w:right w:val="none" w:sz="0" w:space="0" w:color="auto"/>
                                                  </w:divBdr>
                                                  <w:divsChild>
                                                    <w:div w:id="1369909710">
                                                      <w:marLeft w:val="0"/>
                                                      <w:marRight w:val="0"/>
                                                      <w:marTop w:val="0"/>
                                                      <w:marBottom w:val="0"/>
                                                      <w:divBdr>
                                                        <w:top w:val="none" w:sz="0" w:space="0" w:color="auto"/>
                                                        <w:left w:val="none" w:sz="0" w:space="0" w:color="auto"/>
                                                        <w:bottom w:val="none" w:sz="0" w:space="0" w:color="auto"/>
                                                        <w:right w:val="none" w:sz="0" w:space="0" w:color="auto"/>
                                                      </w:divBdr>
                                                      <w:divsChild>
                                                        <w:div w:id="84417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970025">
                                          <w:marLeft w:val="0"/>
                                          <w:marRight w:val="0"/>
                                          <w:marTop w:val="0"/>
                                          <w:marBottom w:val="168"/>
                                          <w:divBdr>
                                            <w:top w:val="none" w:sz="0" w:space="0" w:color="auto"/>
                                            <w:left w:val="none" w:sz="0" w:space="0" w:color="auto"/>
                                            <w:bottom w:val="none" w:sz="0" w:space="0" w:color="auto"/>
                                            <w:right w:val="none" w:sz="0" w:space="0" w:color="auto"/>
                                          </w:divBdr>
                                          <w:divsChild>
                                            <w:div w:id="2116827289">
                                              <w:marLeft w:val="0"/>
                                              <w:marRight w:val="0"/>
                                              <w:marTop w:val="0"/>
                                              <w:marBottom w:val="0"/>
                                              <w:divBdr>
                                                <w:top w:val="none" w:sz="0" w:space="0" w:color="auto"/>
                                                <w:left w:val="none" w:sz="0" w:space="0" w:color="auto"/>
                                                <w:bottom w:val="none" w:sz="0" w:space="0" w:color="auto"/>
                                                <w:right w:val="none" w:sz="0" w:space="0" w:color="auto"/>
                                              </w:divBdr>
                                              <w:divsChild>
                                                <w:div w:id="23817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95115">
                                          <w:marLeft w:val="0"/>
                                          <w:marRight w:val="0"/>
                                          <w:marTop w:val="0"/>
                                          <w:marBottom w:val="0"/>
                                          <w:divBdr>
                                            <w:top w:val="none" w:sz="0" w:space="0" w:color="auto"/>
                                            <w:left w:val="none" w:sz="0" w:space="0" w:color="auto"/>
                                            <w:bottom w:val="none" w:sz="0" w:space="0" w:color="auto"/>
                                            <w:right w:val="none" w:sz="0" w:space="0" w:color="auto"/>
                                          </w:divBdr>
                                          <w:divsChild>
                                            <w:div w:id="2064791695">
                                              <w:marLeft w:val="0"/>
                                              <w:marRight w:val="0"/>
                                              <w:marTop w:val="0"/>
                                              <w:marBottom w:val="0"/>
                                              <w:divBdr>
                                                <w:top w:val="none" w:sz="0" w:space="0" w:color="auto"/>
                                                <w:left w:val="none" w:sz="0" w:space="0" w:color="auto"/>
                                                <w:bottom w:val="none" w:sz="0" w:space="0" w:color="auto"/>
                                                <w:right w:val="none" w:sz="0" w:space="0" w:color="auto"/>
                                              </w:divBdr>
                                              <w:divsChild>
                                                <w:div w:id="12765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historytoday.com/archive/history-today/volume-48-issue-2-february-19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today.com/archive/history-today/latest" TargetMode="External"/><Relationship Id="rId11" Type="http://schemas.openxmlformats.org/officeDocument/2006/relationships/theme" Target="theme/theme1.xml"/><Relationship Id="rId5" Type="http://schemas.openxmlformats.org/officeDocument/2006/relationships/hyperlink" Target="http://www.historytoday.com/author/richard-cavendish"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istorytoday.com/richard-cavendish/sinking-m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Tranent</dc:creator>
  <cp:lastModifiedBy>VAN DORSSELAER, Brigette</cp:lastModifiedBy>
  <cp:revision>2</cp:revision>
  <dcterms:created xsi:type="dcterms:W3CDTF">2016-06-03T04:55:00Z</dcterms:created>
  <dcterms:modified xsi:type="dcterms:W3CDTF">2016-06-03T04:55:00Z</dcterms:modified>
</cp:coreProperties>
</file>