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8806" w14:textId="1F85EB5E" w:rsidR="00473510" w:rsidRDefault="00CD7045">
      <w:proofErr w:type="spellStart"/>
      <w:r>
        <w:t>Tirto</w:t>
      </w:r>
      <w:proofErr w:type="spellEnd"/>
      <w:r>
        <w:t xml:space="preserve"> Adhi </w:t>
      </w:r>
      <w:proofErr w:type="spellStart"/>
      <w:r>
        <w:t>Suryo</w:t>
      </w:r>
      <w:proofErr w:type="spellEnd"/>
    </w:p>
    <w:p w14:paraId="6FA34099" w14:textId="593213AE" w:rsidR="00CD7045" w:rsidRDefault="00CD7045">
      <w:r>
        <w:t>One of the fathers of Indonesian Nationalism</w:t>
      </w:r>
    </w:p>
    <w:p w14:paraId="182A3BC0" w14:textId="2742E861" w:rsidR="00CD7045" w:rsidRDefault="00CD7045"/>
    <w:p w14:paraId="4CD98A7C" w14:textId="7329FACF" w:rsidR="00CD7045" w:rsidRDefault="00CD7045">
      <w:r>
        <w:rPr>
          <w:noProof/>
        </w:rPr>
        <w:drawing>
          <wp:inline distT="0" distB="0" distL="0" distR="0" wp14:anchorId="0FC21F24" wp14:editId="07AF8264">
            <wp:extent cx="5731510" cy="3781425"/>
            <wp:effectExtent l="0" t="0" r="254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7D827" w14:textId="532A71A8" w:rsidR="00CD7045" w:rsidRDefault="00CD7045">
      <w:r>
        <w:rPr>
          <w:noProof/>
        </w:rPr>
        <w:drawing>
          <wp:inline distT="0" distB="0" distL="0" distR="0" wp14:anchorId="4797E250" wp14:editId="236E2266">
            <wp:extent cx="5731510" cy="3655695"/>
            <wp:effectExtent l="0" t="0" r="2540" b="190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71944" w14:textId="308F2218" w:rsidR="00CD7045" w:rsidRDefault="00CD7045">
      <w:r>
        <w:rPr>
          <w:noProof/>
        </w:rPr>
        <w:lastRenderedPageBreak/>
        <w:drawing>
          <wp:inline distT="0" distB="0" distL="0" distR="0" wp14:anchorId="37C138F9" wp14:editId="44168F95">
            <wp:extent cx="5731510" cy="3545840"/>
            <wp:effectExtent l="0" t="0" r="254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B9D2" w14:textId="079F82BA" w:rsidR="00CD7045" w:rsidRDefault="00CD7045">
      <w:r>
        <w:rPr>
          <w:noProof/>
        </w:rPr>
        <w:drawing>
          <wp:inline distT="0" distB="0" distL="0" distR="0" wp14:anchorId="3846EECC" wp14:editId="1443C9C0">
            <wp:extent cx="2562225" cy="4362450"/>
            <wp:effectExtent l="0" t="0" r="952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C0FC" w14:textId="30A5F58D" w:rsidR="00CD7045" w:rsidRDefault="00CD7045">
      <w:r w:rsidRPr="00CD7045">
        <w:t>https://books.google.com.hk/books?id=RWrm7tPzs1AC&amp;pg=PA61&amp;lpg=PA61&amp;dq=Tirto+Adisuryo&amp;source=bl&amp;ots=7PSAOoLbjM&amp;sig=ACfU3U1eX_UixKoGGuOSmez6mZ1rSR5ktQ&amp;hl=en&amp;sa=X&amp;ved=2ahUKEwid_8brkJnzAhUXQPUHHWWADy8Q6AF6BAglEAM#v=onepage&amp;q=Tirto%20Adisuryo&amp;f=false</w:t>
      </w:r>
    </w:p>
    <w:sectPr w:rsidR="00CD7045" w:rsidSect="007A5F8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45"/>
    <w:rsid w:val="00473510"/>
    <w:rsid w:val="007A5F86"/>
    <w:rsid w:val="00C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E173"/>
  <w15:chartTrackingRefBased/>
  <w15:docId w15:val="{05C65327-1EDC-47B0-922E-6283658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1</cp:revision>
  <dcterms:created xsi:type="dcterms:W3CDTF">2021-09-25T03:15:00Z</dcterms:created>
  <dcterms:modified xsi:type="dcterms:W3CDTF">2021-09-25T03:21:00Z</dcterms:modified>
</cp:coreProperties>
</file>