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FC" w:rsidRPr="000F29FC" w:rsidRDefault="000F29FC">
      <w:pPr>
        <w:rPr>
          <w:b/>
          <w:color w:val="FF0000"/>
        </w:rPr>
      </w:pPr>
      <w:r w:rsidRPr="000F29FC">
        <w:rPr>
          <w:b/>
          <w:color w:val="FF0000"/>
        </w:rPr>
        <w:t>POLITICAL SPECTRUM IN SPAIN 1930s</w:t>
      </w:r>
    </w:p>
    <w:p w:rsidR="000F29FC" w:rsidRDefault="000F29FC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8763000" cy="1395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tical spectru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9FC" w:rsidRDefault="000F29FC">
      <w:pPr>
        <w:rPr>
          <w:b/>
        </w:rPr>
      </w:pPr>
      <w:r>
        <w:rPr>
          <w:b/>
        </w:rPr>
        <w:t>REPUBLICANS – Basically comes to mean those who support the left wing government of the Popular front (however, some of these are revolutionary vs democracy)</w:t>
      </w:r>
    </w:p>
    <w:p w:rsidR="000F29FC" w:rsidRDefault="000F29FC">
      <w:pPr>
        <w:rPr>
          <w:b/>
        </w:rPr>
      </w:pPr>
      <w:r>
        <w:rPr>
          <w:b/>
        </w:rPr>
        <w:t>NATIONALISTS – Those who believe in authoritarian government, usually aiming at upholding traditional authority (however, some alternative revolutionary ideologies, like the fascist Falange)</w:t>
      </w:r>
    </w:p>
    <w:p w:rsidR="000F29FC" w:rsidRDefault="000F29FC">
      <w:pPr>
        <w:rPr>
          <w:b/>
        </w:rPr>
      </w:pPr>
      <w:r>
        <w:rPr>
          <w:b/>
        </w:rPr>
        <w:t xml:space="preserve">Key point: </w:t>
      </w:r>
      <w:r w:rsidRPr="000F29FC">
        <w:t xml:space="preserve">Both sides have a spectrum of opinion within them – their ability to create unity with their own group will be </w:t>
      </w:r>
      <w:r>
        <w:t>a key factor in explaining their relative success in the civil war.</w:t>
      </w:r>
    </w:p>
    <w:p w:rsidR="000F29FC" w:rsidRPr="000F29FC" w:rsidRDefault="000F29FC">
      <w:pPr>
        <w:rPr>
          <w:b/>
          <w:color w:val="FF0000"/>
        </w:rPr>
      </w:pPr>
    </w:p>
    <w:p w:rsidR="00B41101" w:rsidRPr="000F29FC" w:rsidRDefault="00B41101">
      <w:pPr>
        <w:rPr>
          <w:b/>
          <w:color w:val="FF0000"/>
        </w:rPr>
      </w:pPr>
      <w:r w:rsidRPr="000F29FC">
        <w:rPr>
          <w:b/>
          <w:color w:val="FF0000"/>
        </w:rPr>
        <w:t>A – WHAT WERE THE KEY EVENTS OF THE SPANISH CIVIL WAR?</w:t>
      </w:r>
    </w:p>
    <w:p w:rsidR="00861848" w:rsidRDefault="00621A96">
      <w:r w:rsidRPr="00A155CB">
        <w:rPr>
          <w:b/>
        </w:rPr>
        <w:t>1.</w:t>
      </w:r>
      <w:r w:rsidR="00964661" w:rsidRPr="00A155CB">
        <w:rPr>
          <w:b/>
        </w:rPr>
        <w:t xml:space="preserve"> Info Grab.</w:t>
      </w:r>
      <w:r w:rsidR="00964661">
        <w:t xml:space="preserve"> With a partner make sure you capture all the key e</w:t>
      </w:r>
      <w:r w:rsidR="000E4E69">
        <w:t>vents – put them all in the first column to start with</w:t>
      </w:r>
      <w:r w:rsidR="009C6F74">
        <w:t xml:space="preserve"> </w:t>
      </w:r>
      <w:r w:rsidR="009C6F74" w:rsidRPr="009C6F74">
        <w:rPr>
          <w:i/>
        </w:rPr>
        <w:t>(video, then HS article, then Reading 2)</w:t>
      </w:r>
    </w:p>
    <w:p w:rsidR="00964661" w:rsidRDefault="00A155CB">
      <w:r>
        <w:rPr>
          <w:b/>
        </w:rPr>
        <w:t>2. Cut</w:t>
      </w:r>
      <w:r w:rsidR="00964661" w:rsidRPr="00A155CB">
        <w:rPr>
          <w:b/>
        </w:rPr>
        <w:t xml:space="preserve"> and paste</w:t>
      </w:r>
      <w:r w:rsidR="00964661">
        <w:t xml:space="preserve"> events into the ‘good for the republic</w:t>
      </w:r>
      <w:r>
        <w:t>’ &amp;</w:t>
      </w:r>
      <w:r w:rsidR="00964661">
        <w:t xml:space="preserve"> ‘bad for the republic</w:t>
      </w:r>
      <w:r>
        <w:t>’</w:t>
      </w:r>
      <w:r w:rsidR="00964661">
        <w:t xml:space="preserve"> columns.</w:t>
      </w:r>
      <w:r w:rsidR="00027D67">
        <w:t xml:space="preserve"> </w:t>
      </w:r>
      <w:bookmarkStart w:id="0" w:name="_GoBack"/>
      <w:bookmarkEnd w:id="0"/>
    </w:p>
    <w:p w:rsidR="00964661" w:rsidRDefault="00964661">
      <w:r w:rsidRPr="00A155CB">
        <w:rPr>
          <w:b/>
        </w:rPr>
        <w:t xml:space="preserve">3. Looking </w:t>
      </w:r>
      <w:r w:rsidR="009D795E">
        <w:rPr>
          <w:b/>
        </w:rPr>
        <w:t>‘</w:t>
      </w:r>
      <w:r w:rsidRPr="00A155CB">
        <w:rPr>
          <w:b/>
        </w:rPr>
        <w:t xml:space="preserve">East and </w:t>
      </w:r>
      <w:proofErr w:type="gramStart"/>
      <w:r w:rsidRPr="00A155CB">
        <w:rPr>
          <w:b/>
        </w:rPr>
        <w:t>West</w:t>
      </w:r>
      <w:proofErr w:type="gramEnd"/>
      <w:r w:rsidR="009D795E">
        <w:rPr>
          <w:b/>
        </w:rPr>
        <w:t>’</w:t>
      </w:r>
      <w:r w:rsidRPr="00A155CB">
        <w:rPr>
          <w:b/>
        </w:rPr>
        <w:t xml:space="preserve"> rather than just </w:t>
      </w:r>
      <w:r w:rsidR="009D795E">
        <w:rPr>
          <w:b/>
        </w:rPr>
        <w:t>‘</w:t>
      </w:r>
      <w:r w:rsidRPr="00A155CB">
        <w:rPr>
          <w:b/>
        </w:rPr>
        <w:t>North to South</w:t>
      </w:r>
      <w:r w:rsidR="009D795E">
        <w:rPr>
          <w:b/>
        </w:rPr>
        <w:t>’</w:t>
      </w:r>
      <w:r>
        <w:t>. Make connections with other events that have been going in the 193</w:t>
      </w:r>
      <w:r w:rsidR="008E45B4">
        <w:t>0s in the international context – think about why interventions may have happened when they did in the context of other events.</w:t>
      </w:r>
    </w:p>
    <w:p w:rsidR="00621A96" w:rsidRDefault="008E45B4">
      <w:r w:rsidRPr="00A155CB">
        <w:rPr>
          <w:b/>
        </w:rPr>
        <w:t>4. Extension:</w:t>
      </w:r>
      <w:r>
        <w:t xml:space="preserve"> Copy and paste a blank map of Spain from Google Images into </w:t>
      </w:r>
      <w:hyperlink r:id="rId7" w:history="1">
        <w:r w:rsidRPr="008E45B4">
          <w:rPr>
            <w:rStyle w:val="Hyperlink"/>
          </w:rPr>
          <w:t>this tool</w:t>
        </w:r>
      </w:hyperlink>
      <w:r>
        <w:t xml:space="preserve"> and annotate with events from the timeline bel</w:t>
      </w:r>
      <w:r w:rsidR="006A4BF1">
        <w:t xml:space="preserve">ow. Make sure you save as a pdf OR use </w:t>
      </w:r>
      <w:proofErr w:type="spellStart"/>
      <w:r w:rsidR="006A4BF1">
        <w:t>StoryMap</w:t>
      </w:r>
      <w:proofErr w:type="spellEnd"/>
      <w:r w:rsidR="006A4BF1">
        <w:t xml:space="preserve"> for </w:t>
      </w:r>
      <w:hyperlink r:id="rId8" w:history="1">
        <w:r w:rsidR="006A4BF1" w:rsidRPr="006A4BF1">
          <w:rPr>
            <w:rStyle w:val="Hyperlink"/>
          </w:rPr>
          <w:t>ARCGIS</w:t>
        </w:r>
      </w:hyperlink>
      <w:r w:rsidR="009D795E">
        <w:t xml:space="preserve"> (log in and password should be same as your school ones).</w:t>
      </w:r>
    </w:p>
    <w:p w:rsidR="00621A96" w:rsidRDefault="00621A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637"/>
        <w:gridCol w:w="4648"/>
        <w:gridCol w:w="4536"/>
        <w:gridCol w:w="3402"/>
      </w:tblGrid>
      <w:tr w:rsidR="00621A96" w:rsidTr="000E4E69">
        <w:tc>
          <w:tcPr>
            <w:tcW w:w="1301" w:type="dxa"/>
            <w:gridSpan w:val="2"/>
          </w:tcPr>
          <w:p w:rsidR="00621A96" w:rsidRDefault="00621A96"/>
        </w:tc>
        <w:tc>
          <w:tcPr>
            <w:tcW w:w="4648" w:type="dxa"/>
            <w:shd w:val="clear" w:color="auto" w:fill="DEEAF6" w:themeFill="accent1" w:themeFillTint="33"/>
          </w:tcPr>
          <w:p w:rsidR="00621A96" w:rsidRPr="00621A96" w:rsidRDefault="00621A96">
            <w:pPr>
              <w:rPr>
                <w:b/>
              </w:rPr>
            </w:pPr>
            <w:r w:rsidRPr="00621A96">
              <w:rPr>
                <w:b/>
              </w:rPr>
              <w:t>Good News for the Republic</w:t>
            </w:r>
            <w:r w:rsidR="000E4E69">
              <w:rPr>
                <w:b/>
              </w:rPr>
              <w:t>ans/Bad news for the Nationalists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621A96" w:rsidRPr="00621A96" w:rsidRDefault="00621A96">
            <w:pPr>
              <w:rPr>
                <w:b/>
              </w:rPr>
            </w:pPr>
            <w:r w:rsidRPr="00621A96">
              <w:rPr>
                <w:b/>
              </w:rPr>
              <w:t>Bad News for the Republic</w:t>
            </w:r>
            <w:r w:rsidR="000E4E69">
              <w:rPr>
                <w:b/>
              </w:rPr>
              <w:t>ans/Good for Nationalists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621A96" w:rsidRPr="00621A96" w:rsidRDefault="00621A96">
            <w:pPr>
              <w:rPr>
                <w:b/>
              </w:rPr>
            </w:pPr>
            <w:r w:rsidRPr="00621A96">
              <w:rPr>
                <w:b/>
              </w:rPr>
              <w:t>International Events</w:t>
            </w:r>
          </w:p>
        </w:tc>
      </w:tr>
      <w:tr w:rsidR="00964661" w:rsidTr="000E4E69">
        <w:tc>
          <w:tcPr>
            <w:tcW w:w="664" w:type="dxa"/>
            <w:shd w:val="clear" w:color="auto" w:fill="EFF0E4"/>
          </w:tcPr>
          <w:p w:rsidR="00964661" w:rsidRPr="00621A96" w:rsidRDefault="00964661">
            <w:pPr>
              <w:rPr>
                <w:b/>
              </w:rPr>
            </w:pPr>
            <w:r w:rsidRPr="00621A96">
              <w:rPr>
                <w:b/>
              </w:rPr>
              <w:t>1936</w:t>
            </w:r>
          </w:p>
        </w:tc>
        <w:tc>
          <w:tcPr>
            <w:tcW w:w="637" w:type="dxa"/>
            <w:shd w:val="clear" w:color="auto" w:fill="EFF0E4"/>
          </w:tcPr>
          <w:p w:rsidR="00964661" w:rsidRDefault="00964661">
            <w:r>
              <w:t>July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 w:val="restart"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FF0E4"/>
          </w:tcPr>
          <w:p w:rsidR="00964661" w:rsidRDefault="00964661"/>
        </w:tc>
        <w:tc>
          <w:tcPr>
            <w:tcW w:w="637" w:type="dxa"/>
            <w:shd w:val="clear" w:color="auto" w:fill="EFF0E4"/>
          </w:tcPr>
          <w:p w:rsidR="00964661" w:rsidRDefault="00964661">
            <w:r>
              <w:t>Aug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FF0E4"/>
          </w:tcPr>
          <w:p w:rsidR="00964661" w:rsidRDefault="00964661"/>
        </w:tc>
        <w:tc>
          <w:tcPr>
            <w:tcW w:w="637" w:type="dxa"/>
            <w:shd w:val="clear" w:color="auto" w:fill="EFF0E4"/>
          </w:tcPr>
          <w:p w:rsidR="00964661" w:rsidRDefault="00964661">
            <w:r>
              <w:t>Sept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FF0E4"/>
          </w:tcPr>
          <w:p w:rsidR="00964661" w:rsidRDefault="00964661"/>
        </w:tc>
        <w:tc>
          <w:tcPr>
            <w:tcW w:w="637" w:type="dxa"/>
            <w:shd w:val="clear" w:color="auto" w:fill="EFF0E4"/>
          </w:tcPr>
          <w:p w:rsidR="00964661" w:rsidRDefault="00964661">
            <w:r>
              <w:t>Oct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FF0E4"/>
          </w:tcPr>
          <w:p w:rsidR="00964661" w:rsidRDefault="00964661"/>
        </w:tc>
        <w:tc>
          <w:tcPr>
            <w:tcW w:w="637" w:type="dxa"/>
            <w:shd w:val="clear" w:color="auto" w:fill="EFF0E4"/>
          </w:tcPr>
          <w:p w:rsidR="00964661" w:rsidRDefault="00964661">
            <w:r>
              <w:t>Nov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EE6E8"/>
          </w:tcPr>
          <w:p w:rsidR="00964661" w:rsidRPr="00621A96" w:rsidRDefault="00964661">
            <w:pPr>
              <w:rPr>
                <w:b/>
              </w:rPr>
            </w:pPr>
            <w:r w:rsidRPr="00621A96">
              <w:rPr>
                <w:b/>
              </w:rPr>
              <w:t>1937</w:t>
            </w:r>
          </w:p>
        </w:tc>
        <w:tc>
          <w:tcPr>
            <w:tcW w:w="637" w:type="dxa"/>
            <w:shd w:val="clear" w:color="auto" w:fill="EEE6E8"/>
          </w:tcPr>
          <w:p w:rsidR="00964661" w:rsidRDefault="00964661">
            <w:r>
              <w:t>Feb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 w:val="restart"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EE6E8"/>
          </w:tcPr>
          <w:p w:rsidR="00964661" w:rsidRDefault="00964661"/>
        </w:tc>
        <w:tc>
          <w:tcPr>
            <w:tcW w:w="637" w:type="dxa"/>
            <w:shd w:val="clear" w:color="auto" w:fill="EEE6E8"/>
          </w:tcPr>
          <w:p w:rsidR="00964661" w:rsidRDefault="00964661">
            <w:r>
              <w:t>Mar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EE6E8"/>
          </w:tcPr>
          <w:p w:rsidR="00964661" w:rsidRDefault="00964661"/>
        </w:tc>
        <w:tc>
          <w:tcPr>
            <w:tcW w:w="637" w:type="dxa"/>
            <w:shd w:val="clear" w:color="auto" w:fill="EEE6E8"/>
          </w:tcPr>
          <w:p w:rsidR="00964661" w:rsidRDefault="00964661">
            <w:r>
              <w:t>April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EE6E8"/>
          </w:tcPr>
          <w:p w:rsidR="00964661" w:rsidRDefault="00964661"/>
        </w:tc>
        <w:tc>
          <w:tcPr>
            <w:tcW w:w="637" w:type="dxa"/>
            <w:shd w:val="clear" w:color="auto" w:fill="EEE6E8"/>
          </w:tcPr>
          <w:p w:rsidR="00964661" w:rsidRDefault="00964661">
            <w:r>
              <w:t>May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EE6E8"/>
          </w:tcPr>
          <w:p w:rsidR="00964661" w:rsidRDefault="00964661"/>
        </w:tc>
        <w:tc>
          <w:tcPr>
            <w:tcW w:w="637" w:type="dxa"/>
            <w:shd w:val="clear" w:color="auto" w:fill="EEE6E8"/>
          </w:tcPr>
          <w:p w:rsidR="00964661" w:rsidRDefault="00964661">
            <w:r>
              <w:t>June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EE6E8"/>
          </w:tcPr>
          <w:p w:rsidR="00964661" w:rsidRDefault="00964661"/>
        </w:tc>
        <w:tc>
          <w:tcPr>
            <w:tcW w:w="637" w:type="dxa"/>
            <w:shd w:val="clear" w:color="auto" w:fill="EEE6E8"/>
          </w:tcPr>
          <w:p w:rsidR="00964661" w:rsidRDefault="00964661">
            <w:r>
              <w:t>July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EE6E8"/>
          </w:tcPr>
          <w:p w:rsidR="00964661" w:rsidRDefault="00964661"/>
        </w:tc>
        <w:tc>
          <w:tcPr>
            <w:tcW w:w="637" w:type="dxa"/>
            <w:shd w:val="clear" w:color="auto" w:fill="EEE6E8"/>
          </w:tcPr>
          <w:p w:rsidR="00964661" w:rsidRDefault="00964661">
            <w:r>
              <w:t>Aug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EE6E8"/>
          </w:tcPr>
          <w:p w:rsidR="00964661" w:rsidRDefault="00964661"/>
        </w:tc>
        <w:tc>
          <w:tcPr>
            <w:tcW w:w="637" w:type="dxa"/>
            <w:shd w:val="clear" w:color="auto" w:fill="EEE6E8"/>
          </w:tcPr>
          <w:p w:rsidR="00964661" w:rsidRDefault="00964661">
            <w:r>
              <w:t>Dec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2EFD9" w:themeFill="accent6" w:themeFillTint="33"/>
          </w:tcPr>
          <w:p w:rsidR="00964661" w:rsidRPr="00621A96" w:rsidRDefault="00964661">
            <w:pPr>
              <w:rPr>
                <w:b/>
              </w:rPr>
            </w:pPr>
            <w:r w:rsidRPr="00621A96">
              <w:rPr>
                <w:b/>
              </w:rPr>
              <w:t>1938</w:t>
            </w:r>
          </w:p>
        </w:tc>
        <w:tc>
          <w:tcPr>
            <w:tcW w:w="637" w:type="dxa"/>
            <w:shd w:val="clear" w:color="auto" w:fill="E2EFD9" w:themeFill="accent6" w:themeFillTint="33"/>
          </w:tcPr>
          <w:p w:rsidR="00964661" w:rsidRDefault="00964661">
            <w:r>
              <w:t>Feb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 w:val="restart"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2EFD9" w:themeFill="accent6" w:themeFillTint="33"/>
          </w:tcPr>
          <w:p w:rsidR="00964661" w:rsidRDefault="00964661"/>
        </w:tc>
        <w:tc>
          <w:tcPr>
            <w:tcW w:w="637" w:type="dxa"/>
            <w:shd w:val="clear" w:color="auto" w:fill="E2EFD9" w:themeFill="accent6" w:themeFillTint="33"/>
          </w:tcPr>
          <w:p w:rsidR="00964661" w:rsidRDefault="00964661">
            <w:r>
              <w:t>April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2EFD9" w:themeFill="accent6" w:themeFillTint="33"/>
          </w:tcPr>
          <w:p w:rsidR="00964661" w:rsidRDefault="00964661"/>
        </w:tc>
        <w:tc>
          <w:tcPr>
            <w:tcW w:w="637" w:type="dxa"/>
            <w:shd w:val="clear" w:color="auto" w:fill="E2EFD9" w:themeFill="accent6" w:themeFillTint="33"/>
          </w:tcPr>
          <w:p w:rsidR="00964661" w:rsidRDefault="00964661">
            <w:r>
              <w:t>May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2EFD9" w:themeFill="accent6" w:themeFillTint="33"/>
          </w:tcPr>
          <w:p w:rsidR="00964661" w:rsidRDefault="00964661"/>
        </w:tc>
        <w:tc>
          <w:tcPr>
            <w:tcW w:w="637" w:type="dxa"/>
            <w:shd w:val="clear" w:color="auto" w:fill="E2EFD9" w:themeFill="accent6" w:themeFillTint="33"/>
          </w:tcPr>
          <w:p w:rsidR="00964661" w:rsidRDefault="00964661">
            <w:r>
              <w:t>Jul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2EFD9" w:themeFill="accent6" w:themeFillTint="33"/>
          </w:tcPr>
          <w:p w:rsidR="00964661" w:rsidRDefault="00964661"/>
        </w:tc>
        <w:tc>
          <w:tcPr>
            <w:tcW w:w="637" w:type="dxa"/>
            <w:shd w:val="clear" w:color="auto" w:fill="E2EFD9" w:themeFill="accent6" w:themeFillTint="33"/>
          </w:tcPr>
          <w:p w:rsidR="00964661" w:rsidRDefault="00964661">
            <w:r>
              <w:t>Oct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E2EFD9" w:themeFill="accent6" w:themeFillTint="33"/>
          </w:tcPr>
          <w:p w:rsidR="00964661" w:rsidRDefault="00964661"/>
        </w:tc>
        <w:tc>
          <w:tcPr>
            <w:tcW w:w="637" w:type="dxa"/>
            <w:shd w:val="clear" w:color="auto" w:fill="E2EFD9" w:themeFill="accent6" w:themeFillTint="33"/>
          </w:tcPr>
          <w:p w:rsidR="00964661" w:rsidRDefault="00964661">
            <w:r>
              <w:t>Dec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FBE4D5" w:themeFill="accent2" w:themeFillTint="33"/>
          </w:tcPr>
          <w:p w:rsidR="00964661" w:rsidRPr="00621A96" w:rsidRDefault="00964661">
            <w:pPr>
              <w:rPr>
                <w:b/>
              </w:rPr>
            </w:pPr>
            <w:r w:rsidRPr="00621A96">
              <w:rPr>
                <w:b/>
              </w:rPr>
              <w:t>1939</w:t>
            </w:r>
          </w:p>
        </w:tc>
        <w:tc>
          <w:tcPr>
            <w:tcW w:w="637" w:type="dxa"/>
            <w:shd w:val="clear" w:color="auto" w:fill="FBE4D5" w:themeFill="accent2" w:themeFillTint="33"/>
          </w:tcPr>
          <w:p w:rsidR="00964661" w:rsidRDefault="00964661">
            <w:r>
              <w:t>Jan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 w:val="restart"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FBE4D5" w:themeFill="accent2" w:themeFillTint="33"/>
          </w:tcPr>
          <w:p w:rsidR="00964661" w:rsidRDefault="00964661"/>
        </w:tc>
        <w:tc>
          <w:tcPr>
            <w:tcW w:w="637" w:type="dxa"/>
            <w:shd w:val="clear" w:color="auto" w:fill="FBE4D5" w:themeFill="accent2" w:themeFillTint="33"/>
          </w:tcPr>
          <w:p w:rsidR="00964661" w:rsidRDefault="00964661">
            <w:r>
              <w:t>Feb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FBE4D5" w:themeFill="accent2" w:themeFillTint="33"/>
          </w:tcPr>
          <w:p w:rsidR="00964661" w:rsidRDefault="00964661"/>
        </w:tc>
        <w:tc>
          <w:tcPr>
            <w:tcW w:w="637" w:type="dxa"/>
            <w:shd w:val="clear" w:color="auto" w:fill="FBE4D5" w:themeFill="accent2" w:themeFillTint="33"/>
          </w:tcPr>
          <w:p w:rsidR="00964661" w:rsidRDefault="00964661">
            <w:r>
              <w:t>Mar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  <w:tr w:rsidR="00964661" w:rsidTr="000E4E69">
        <w:tc>
          <w:tcPr>
            <w:tcW w:w="664" w:type="dxa"/>
            <w:shd w:val="clear" w:color="auto" w:fill="FBE4D5" w:themeFill="accent2" w:themeFillTint="33"/>
          </w:tcPr>
          <w:p w:rsidR="00964661" w:rsidRDefault="00964661"/>
        </w:tc>
        <w:tc>
          <w:tcPr>
            <w:tcW w:w="637" w:type="dxa"/>
            <w:shd w:val="clear" w:color="auto" w:fill="FBE4D5" w:themeFill="accent2" w:themeFillTint="33"/>
          </w:tcPr>
          <w:p w:rsidR="00964661" w:rsidRDefault="00964661">
            <w:r>
              <w:t>Apr</w:t>
            </w:r>
          </w:p>
        </w:tc>
        <w:tc>
          <w:tcPr>
            <w:tcW w:w="4648" w:type="dxa"/>
          </w:tcPr>
          <w:p w:rsidR="00964661" w:rsidRDefault="00964661"/>
        </w:tc>
        <w:tc>
          <w:tcPr>
            <w:tcW w:w="4536" w:type="dxa"/>
          </w:tcPr>
          <w:p w:rsidR="00964661" w:rsidRDefault="00964661"/>
        </w:tc>
        <w:tc>
          <w:tcPr>
            <w:tcW w:w="3402" w:type="dxa"/>
            <w:vMerge/>
          </w:tcPr>
          <w:p w:rsidR="00964661" w:rsidRDefault="00964661"/>
        </w:tc>
      </w:tr>
    </w:tbl>
    <w:p w:rsidR="00621A96" w:rsidRPr="008B66C4" w:rsidRDefault="00621A96">
      <w:pPr>
        <w:rPr>
          <w:b/>
        </w:rPr>
      </w:pPr>
    </w:p>
    <w:p w:rsidR="00A155CB" w:rsidRPr="000F29FC" w:rsidRDefault="00B41101">
      <w:pPr>
        <w:rPr>
          <w:b/>
          <w:color w:val="FF0000"/>
        </w:rPr>
      </w:pPr>
      <w:r w:rsidRPr="000F29FC">
        <w:rPr>
          <w:b/>
          <w:color w:val="FF0000"/>
        </w:rPr>
        <w:t>B. WHY DID FRANCO WIN THE CIVIL WAR? / HOW IMPORTANT WAS FOREIGN INTERVENTION?</w:t>
      </w:r>
    </w:p>
    <w:p w:rsidR="006A4BF1" w:rsidRDefault="008B66C4">
      <w:r>
        <w:t>Imagine one of the above is an essay question.</w:t>
      </w:r>
      <w:r w:rsidR="006A4BF1">
        <w:t xml:space="preserve"> </w:t>
      </w:r>
      <w:r w:rsidR="00A155CB">
        <w:t>Below are 9 key reasons why Franco won the Spanish Civil War</w:t>
      </w:r>
      <w:r w:rsidR="006A4BF1">
        <w:t xml:space="preserve"> (in no particular order).</w:t>
      </w:r>
    </w:p>
    <w:p w:rsidR="006A4BF1" w:rsidRDefault="006A4BF1" w:rsidP="006A4BF1"/>
    <w:p w:rsidR="006A4BF1" w:rsidRDefault="006A4BF1" w:rsidP="006A4BF1">
      <w:r>
        <w:lastRenderedPageBreak/>
        <w:t>a) Categorise under three thematic headings of your choosing – discuss these with me.</w:t>
      </w:r>
    </w:p>
    <w:p w:rsidR="006A4BF1" w:rsidRDefault="006A4BF1" w:rsidP="006A4BF1">
      <w:r>
        <w:t>b) Develop each point with information from the table and further reading (your textbook / other resources).</w:t>
      </w:r>
    </w:p>
    <w:p w:rsidR="006A4BF1" w:rsidRDefault="006A4BF1" w:rsidP="006A4BF1">
      <w:r>
        <w:t>c) Identify interpretations around the overall question.</w:t>
      </w:r>
    </w:p>
    <w:p w:rsidR="00A155CB" w:rsidRDefault="006A4BF1">
      <w:r>
        <w:t xml:space="preserve"> Pick one that you agree with and summarise in bold at the bottom.</w:t>
      </w:r>
    </w:p>
    <w:p w:rsidR="006A4BF1" w:rsidRDefault="006A4BF1">
      <w:r>
        <w:t>d) Now delete all the instructions from this document and you have a clear summary of the key issues.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A4BF1" w:rsidTr="006A4BF1">
        <w:tc>
          <w:tcPr>
            <w:tcW w:w="13948" w:type="dxa"/>
            <w:shd w:val="clear" w:color="auto" w:fill="FFF2CC" w:themeFill="accent4" w:themeFillTint="33"/>
          </w:tcPr>
          <w:p w:rsidR="006A4BF1" w:rsidRPr="006A4BF1" w:rsidRDefault="006A4BF1" w:rsidP="006A4BF1">
            <w:pPr>
              <w:jc w:val="center"/>
              <w:rPr>
                <w:b/>
                <w:i/>
                <w:sz w:val="24"/>
                <w:szCs w:val="24"/>
              </w:rPr>
            </w:pPr>
            <w:r w:rsidRPr="006A4BF1">
              <w:rPr>
                <w:b/>
                <w:i/>
                <w:sz w:val="24"/>
                <w:szCs w:val="24"/>
              </w:rPr>
              <w:t>REASONS FOR NATIONALIST VICTORY IN SPANISH CIVIL WAR</w:t>
            </w:r>
          </w:p>
        </w:tc>
      </w:tr>
      <w:tr w:rsidR="006A4BF1" w:rsidTr="005478C9">
        <w:tc>
          <w:tcPr>
            <w:tcW w:w="13948" w:type="dxa"/>
          </w:tcPr>
          <w:p w:rsidR="006A4BF1" w:rsidRPr="004E2FB0" w:rsidRDefault="006A4BF1" w:rsidP="006A4BF1">
            <w:pPr>
              <w:rPr>
                <w:i/>
                <w:sz w:val="24"/>
                <w:szCs w:val="24"/>
              </w:rPr>
            </w:pPr>
            <w:r w:rsidRPr="004E2FB0">
              <w:rPr>
                <w:i/>
                <w:sz w:val="24"/>
                <w:szCs w:val="24"/>
              </w:rPr>
              <w:t>1. The Nationalists controlled the main agricultural areas from the outset, so Franco’s troops were better fed than the republicans</w:t>
            </w:r>
          </w:p>
          <w:p w:rsidR="006A4BF1" w:rsidRDefault="006A4BF1" w:rsidP="005478C9"/>
        </w:tc>
      </w:tr>
      <w:tr w:rsidR="006A4BF1" w:rsidTr="005478C9">
        <w:tc>
          <w:tcPr>
            <w:tcW w:w="13948" w:type="dxa"/>
          </w:tcPr>
          <w:p w:rsidR="006A4BF1" w:rsidRPr="004E2FB0" w:rsidRDefault="006A4BF1" w:rsidP="006A4BF1">
            <w:pPr>
              <w:rPr>
                <w:i/>
                <w:sz w:val="24"/>
                <w:szCs w:val="24"/>
              </w:rPr>
            </w:pPr>
            <w:r w:rsidRPr="004E2FB0">
              <w:rPr>
                <w:i/>
                <w:sz w:val="24"/>
                <w:szCs w:val="24"/>
              </w:rPr>
              <w:t xml:space="preserve">2. Franco named himself the “Head of State” and abolished rival political parties within the Right (the </w:t>
            </w:r>
            <w:proofErr w:type="spellStart"/>
            <w:r w:rsidRPr="004E2FB0">
              <w:rPr>
                <w:i/>
                <w:sz w:val="24"/>
                <w:szCs w:val="24"/>
              </w:rPr>
              <w:t>Carlists</w:t>
            </w:r>
            <w:proofErr w:type="spellEnd"/>
            <w:r w:rsidRPr="004E2FB0">
              <w:rPr>
                <w:i/>
                <w:sz w:val="24"/>
                <w:szCs w:val="24"/>
              </w:rPr>
              <w:t xml:space="preserve"> and the Falange)</w:t>
            </w:r>
          </w:p>
          <w:p w:rsidR="006A4BF1" w:rsidRDefault="006A4BF1" w:rsidP="005478C9"/>
        </w:tc>
      </w:tr>
      <w:tr w:rsidR="006A4BF1" w:rsidTr="005478C9">
        <w:tc>
          <w:tcPr>
            <w:tcW w:w="13948" w:type="dxa"/>
          </w:tcPr>
          <w:p w:rsidR="006A4BF1" w:rsidRPr="004E2FB0" w:rsidRDefault="006A4BF1" w:rsidP="006A4BF1">
            <w:pPr>
              <w:rPr>
                <w:i/>
                <w:sz w:val="24"/>
                <w:szCs w:val="24"/>
              </w:rPr>
            </w:pPr>
            <w:r w:rsidRPr="004E2FB0">
              <w:rPr>
                <w:i/>
                <w:sz w:val="24"/>
                <w:szCs w:val="24"/>
              </w:rPr>
              <w:t>3. The Republic relied heavily upon International Brigades from the West and 500 military advisors from the USSR – but these groups distrusted each other.</w:t>
            </w:r>
          </w:p>
          <w:p w:rsidR="006A4BF1" w:rsidRDefault="006A4BF1" w:rsidP="005478C9"/>
        </w:tc>
      </w:tr>
      <w:tr w:rsidR="006A4BF1" w:rsidTr="005478C9">
        <w:tc>
          <w:tcPr>
            <w:tcW w:w="13948" w:type="dxa"/>
          </w:tcPr>
          <w:p w:rsidR="006A4BF1" w:rsidRPr="004E2FB0" w:rsidRDefault="006A4BF1" w:rsidP="006A4BF1">
            <w:pPr>
              <w:rPr>
                <w:i/>
                <w:sz w:val="24"/>
                <w:szCs w:val="24"/>
              </w:rPr>
            </w:pPr>
            <w:r w:rsidRPr="004E2FB0">
              <w:rPr>
                <w:i/>
                <w:sz w:val="24"/>
                <w:szCs w:val="24"/>
              </w:rPr>
              <w:t>4. The Republican parties (anarchists, communists and socialists) were so divided that they started fighting each other in the “Barcelona Uprising” of 1937</w:t>
            </w:r>
          </w:p>
          <w:p w:rsidR="006A4BF1" w:rsidRDefault="006A4BF1" w:rsidP="005478C9"/>
        </w:tc>
      </w:tr>
      <w:tr w:rsidR="006A4BF1" w:rsidTr="005478C9">
        <w:tc>
          <w:tcPr>
            <w:tcW w:w="13948" w:type="dxa"/>
          </w:tcPr>
          <w:p w:rsidR="006A4BF1" w:rsidRPr="004E2FB0" w:rsidRDefault="006A4BF1" w:rsidP="006A4BF1">
            <w:pPr>
              <w:rPr>
                <w:i/>
                <w:sz w:val="24"/>
                <w:szCs w:val="24"/>
              </w:rPr>
            </w:pPr>
            <w:r w:rsidRPr="004E2FB0">
              <w:rPr>
                <w:i/>
                <w:sz w:val="24"/>
                <w:szCs w:val="24"/>
              </w:rPr>
              <w:t>5. Hitler sent 20 transport planes to get Franco’s forces from Morocco to Spain and then sent 600 bombers (the Condor Legion) who bombed Guernica.</w:t>
            </w:r>
          </w:p>
          <w:p w:rsidR="006A4BF1" w:rsidRDefault="006A4BF1" w:rsidP="005478C9"/>
        </w:tc>
      </w:tr>
      <w:tr w:rsidR="006A4BF1" w:rsidTr="005478C9">
        <w:tc>
          <w:tcPr>
            <w:tcW w:w="13948" w:type="dxa"/>
          </w:tcPr>
          <w:p w:rsidR="006A4BF1" w:rsidRPr="004E2FB0" w:rsidRDefault="006A4BF1" w:rsidP="006A4BF1">
            <w:pPr>
              <w:rPr>
                <w:i/>
                <w:sz w:val="24"/>
                <w:szCs w:val="24"/>
              </w:rPr>
            </w:pPr>
            <w:r w:rsidRPr="004E2FB0">
              <w:rPr>
                <w:i/>
                <w:sz w:val="24"/>
                <w:szCs w:val="24"/>
              </w:rPr>
              <w:t>6. The Rep</w:t>
            </w:r>
            <w:r>
              <w:rPr>
                <w:i/>
                <w:sz w:val="24"/>
                <w:szCs w:val="24"/>
              </w:rPr>
              <w:t>u</w:t>
            </w:r>
            <w:r w:rsidRPr="004E2FB0">
              <w:rPr>
                <w:i/>
                <w:sz w:val="24"/>
                <w:szCs w:val="24"/>
              </w:rPr>
              <w:t>blicans could not decide whether farms should be nationalised or privatised – so production fell, food prices trebled and rationing was introduced.</w:t>
            </w:r>
          </w:p>
          <w:p w:rsidR="006A4BF1" w:rsidRDefault="006A4BF1" w:rsidP="005478C9"/>
        </w:tc>
      </w:tr>
      <w:tr w:rsidR="006A4BF1" w:rsidTr="005478C9">
        <w:tc>
          <w:tcPr>
            <w:tcW w:w="13948" w:type="dxa"/>
          </w:tcPr>
          <w:p w:rsidR="006A4BF1" w:rsidRPr="004E2FB0" w:rsidRDefault="006A4BF1" w:rsidP="006A4BF1">
            <w:pPr>
              <w:rPr>
                <w:i/>
                <w:sz w:val="24"/>
                <w:szCs w:val="24"/>
              </w:rPr>
            </w:pPr>
            <w:r w:rsidRPr="004E2FB0">
              <w:rPr>
                <w:i/>
                <w:sz w:val="24"/>
                <w:szCs w:val="24"/>
              </w:rPr>
              <w:t>7. Germany helped Franco to present himself as the defender of Spain against communism.</w:t>
            </w:r>
          </w:p>
          <w:p w:rsidR="006A4BF1" w:rsidRDefault="006A4BF1" w:rsidP="005478C9"/>
        </w:tc>
      </w:tr>
      <w:tr w:rsidR="006A4BF1" w:rsidTr="005478C9">
        <w:tc>
          <w:tcPr>
            <w:tcW w:w="13948" w:type="dxa"/>
          </w:tcPr>
          <w:p w:rsidR="006A4BF1" w:rsidRPr="004E2FB0" w:rsidRDefault="006A4BF1" w:rsidP="006A4BF1">
            <w:pPr>
              <w:rPr>
                <w:i/>
                <w:sz w:val="24"/>
                <w:szCs w:val="24"/>
              </w:rPr>
            </w:pPr>
            <w:r w:rsidRPr="004E2FB0">
              <w:rPr>
                <w:i/>
                <w:sz w:val="24"/>
                <w:szCs w:val="24"/>
              </w:rPr>
              <w:t>8. Nazi Germany obtained 75% of Spain’s mining shares under the 1938 Montana Project in return for urgent military assistance.</w:t>
            </w:r>
          </w:p>
          <w:p w:rsidR="006A4BF1" w:rsidRDefault="006A4BF1" w:rsidP="005478C9"/>
        </w:tc>
      </w:tr>
      <w:tr w:rsidR="006A4BF1" w:rsidTr="005478C9">
        <w:tc>
          <w:tcPr>
            <w:tcW w:w="13948" w:type="dxa"/>
          </w:tcPr>
          <w:p w:rsidR="006A4BF1" w:rsidRPr="004E2FB0" w:rsidRDefault="006A4BF1" w:rsidP="006A4BF1">
            <w:pPr>
              <w:rPr>
                <w:i/>
                <w:sz w:val="24"/>
                <w:szCs w:val="24"/>
              </w:rPr>
            </w:pPr>
            <w:r w:rsidRPr="004E2FB0">
              <w:rPr>
                <w:i/>
                <w:sz w:val="24"/>
                <w:szCs w:val="24"/>
              </w:rPr>
              <w:t xml:space="preserve">9. Franco named himself ‘Generalissimo’ and brought the private armies of the right-wing parties (e.g. the </w:t>
            </w:r>
            <w:proofErr w:type="spellStart"/>
            <w:r w:rsidRPr="004E2FB0">
              <w:rPr>
                <w:i/>
                <w:sz w:val="24"/>
                <w:szCs w:val="24"/>
              </w:rPr>
              <w:t>Carlists</w:t>
            </w:r>
            <w:proofErr w:type="spellEnd"/>
            <w:r w:rsidRPr="004E2FB0">
              <w:rPr>
                <w:i/>
                <w:sz w:val="24"/>
                <w:szCs w:val="24"/>
              </w:rPr>
              <w:t xml:space="preserve"> and the Falange) under his control.</w:t>
            </w:r>
          </w:p>
        </w:tc>
      </w:tr>
    </w:tbl>
    <w:p w:rsidR="008B66C4" w:rsidRDefault="008B66C4"/>
    <w:sectPr w:rsidR="008B66C4" w:rsidSect="000E4E6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82" w:rsidRDefault="00924582" w:rsidP="00621A96">
      <w:pPr>
        <w:spacing w:after="0" w:line="240" w:lineRule="auto"/>
      </w:pPr>
      <w:r>
        <w:separator/>
      </w:r>
    </w:p>
  </w:endnote>
  <w:endnote w:type="continuationSeparator" w:id="0">
    <w:p w:rsidR="00924582" w:rsidRDefault="00924582" w:rsidP="0062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82" w:rsidRDefault="00924582" w:rsidP="00621A96">
      <w:pPr>
        <w:spacing w:after="0" w:line="240" w:lineRule="auto"/>
      </w:pPr>
      <w:r>
        <w:separator/>
      </w:r>
    </w:p>
  </w:footnote>
  <w:footnote w:type="continuationSeparator" w:id="0">
    <w:p w:rsidR="00924582" w:rsidRDefault="00924582" w:rsidP="0062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96" w:rsidRDefault="00621A9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21A96" w:rsidRDefault="00621A9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HL Paper 3: the course of the spanish civil war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21A96" w:rsidRDefault="00621A9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HL Paper 3: the course of the spanish civil war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96"/>
    <w:rsid w:val="00027D67"/>
    <w:rsid w:val="00052745"/>
    <w:rsid w:val="000E4E69"/>
    <w:rsid w:val="000F29FC"/>
    <w:rsid w:val="00234348"/>
    <w:rsid w:val="00370F73"/>
    <w:rsid w:val="004E2FB0"/>
    <w:rsid w:val="00621A96"/>
    <w:rsid w:val="006A4BF1"/>
    <w:rsid w:val="00861848"/>
    <w:rsid w:val="008B66C4"/>
    <w:rsid w:val="008E45B4"/>
    <w:rsid w:val="00924582"/>
    <w:rsid w:val="00964661"/>
    <w:rsid w:val="009C6F74"/>
    <w:rsid w:val="009D795E"/>
    <w:rsid w:val="00A155CB"/>
    <w:rsid w:val="00B41101"/>
    <w:rsid w:val="00B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4824F0-3072-4BB6-A6B6-60A1D441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A96"/>
  </w:style>
  <w:style w:type="paragraph" w:styleId="Footer">
    <w:name w:val="footer"/>
    <w:basedOn w:val="Normal"/>
    <w:link w:val="FooterChar"/>
    <w:uiPriority w:val="99"/>
    <w:unhideWhenUsed/>
    <w:rsid w:val="00621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A96"/>
  </w:style>
  <w:style w:type="table" w:styleId="TableGrid">
    <w:name w:val="Table Grid"/>
    <w:basedOn w:val="TableNormal"/>
    <w:uiPriority w:val="39"/>
    <w:rsid w:val="006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5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ymaps.arcgis.com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asstools.net/education-games-php/post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 Paper 3: the course of the spanish civil war</vt:lpstr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 Paper 3: the course of the spanish civil war</dc:title>
  <dc:subject/>
  <dc:creator>TIPNEY, James Robert</dc:creator>
  <cp:keywords/>
  <dc:description/>
  <cp:lastModifiedBy>James Tipney</cp:lastModifiedBy>
  <cp:revision>6</cp:revision>
  <dcterms:created xsi:type="dcterms:W3CDTF">2016-06-16T23:46:00Z</dcterms:created>
  <dcterms:modified xsi:type="dcterms:W3CDTF">2016-06-17T01:14:00Z</dcterms:modified>
</cp:coreProperties>
</file>