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B" w:rsidRDefault="00B90D0A">
      <w:r>
        <w:t>Use these questions to gui</w:t>
      </w:r>
      <w:r w:rsidR="00156CE1">
        <w:t>de your note taking on pages 237-241</w:t>
      </w:r>
    </w:p>
    <w:p w:rsidR="00B90D0A" w:rsidRDefault="00156CE1">
      <w:pPr>
        <w:rPr>
          <w:b/>
          <w:u w:val="single"/>
        </w:rPr>
      </w:pPr>
      <w:r>
        <w:rPr>
          <w:b/>
          <w:u w:val="single"/>
        </w:rPr>
        <w:t>THE POLITICAL IMPACT OF THE WAR IN KOSOVO</w:t>
      </w:r>
    </w:p>
    <w:p w:rsidR="00B90D0A" w:rsidRDefault="00B90D0A">
      <w:r>
        <w:t xml:space="preserve">1. </w:t>
      </w:r>
      <w:r w:rsidR="000703C8">
        <w:t xml:space="preserve">How did </w:t>
      </w:r>
      <w:proofErr w:type="spellStart"/>
      <w:r w:rsidR="000703C8">
        <w:t>Rugova</w:t>
      </w:r>
      <w:proofErr w:type="spellEnd"/>
      <w:r w:rsidR="000703C8">
        <w:t xml:space="preserve"> defend his meeting with Milosevic in April 1999?</w:t>
      </w:r>
    </w:p>
    <w:p w:rsidR="00B90D0A" w:rsidRDefault="00B90D0A">
      <w:r>
        <w:t xml:space="preserve">2. </w:t>
      </w:r>
      <w:r w:rsidR="000703C8">
        <w:t xml:space="preserve">Why did </w:t>
      </w:r>
      <w:proofErr w:type="spellStart"/>
      <w:r w:rsidR="000703C8">
        <w:t>Rugova</w:t>
      </w:r>
      <w:proofErr w:type="spellEnd"/>
      <w:r w:rsidR="000703C8">
        <w:t xml:space="preserve"> think he would assume political power in Kosovo in June</w:t>
      </w:r>
      <w:r>
        <w:t>?</w:t>
      </w:r>
    </w:p>
    <w:p w:rsidR="00B90D0A" w:rsidRDefault="00B90D0A">
      <w:r>
        <w:t xml:space="preserve">3. </w:t>
      </w:r>
      <w:r w:rsidR="000703C8">
        <w:t xml:space="preserve">Why had </w:t>
      </w:r>
      <w:proofErr w:type="spellStart"/>
      <w:r w:rsidR="000703C8">
        <w:t>Rugova</w:t>
      </w:r>
      <w:proofErr w:type="spellEnd"/>
      <w:r w:rsidR="000703C8">
        <w:t xml:space="preserve"> lost legitimacy when he returned to Kosovo a month after the cease fire?</w:t>
      </w:r>
    </w:p>
    <w:p w:rsidR="000703C8" w:rsidRDefault="00B90D0A">
      <w:r>
        <w:t xml:space="preserve">4. </w:t>
      </w:r>
      <w:r w:rsidR="000703C8">
        <w:t>What was the difference between the KLA and LDK?</w:t>
      </w:r>
    </w:p>
    <w:p w:rsidR="00B90D0A" w:rsidRDefault="000703C8">
      <w:r>
        <w:t>5. What was the assumption th</w:t>
      </w:r>
      <w:r w:rsidR="00D82DAD">
        <w:t>at UNMIK was working under? (237</w:t>
      </w:r>
      <w:r>
        <w:t>)</w:t>
      </w:r>
    </w:p>
    <w:p w:rsidR="00B90D0A" w:rsidRDefault="00B90D0A">
      <w:r>
        <w:t xml:space="preserve">5. </w:t>
      </w:r>
      <w:r w:rsidR="00D82DAD">
        <w:t>Why had the international community’s (UNMIK) ‘multi-cultural’ Kosovo as part of the FRY evidently failed by Oct 2000? (238-239)</w:t>
      </w:r>
    </w:p>
    <w:p w:rsidR="0001692C" w:rsidRDefault="0001692C">
      <w:r>
        <w:t xml:space="preserve">6. </w:t>
      </w:r>
      <w:r w:rsidR="00D82DAD">
        <w:t>Why was the presence of KFOR and UNMIK vital in Oct 2000</w:t>
      </w:r>
      <w:r>
        <w:t>?</w:t>
      </w:r>
    </w:p>
    <w:p w:rsidR="0001692C" w:rsidRDefault="0001692C">
      <w:r>
        <w:t xml:space="preserve">7. </w:t>
      </w:r>
      <w:r w:rsidR="00D82DAD">
        <w:t>Why did the influence and nature of the KLA change over the course of 1999?</w:t>
      </w:r>
    </w:p>
    <w:p w:rsidR="0001692C" w:rsidRDefault="0001692C">
      <w:r>
        <w:t xml:space="preserve">8. </w:t>
      </w:r>
      <w:r w:rsidR="00D82DAD">
        <w:t>Why were neither the KLA nor the splinter groups of the former KLA able to achieve clear dominance before the Oct 2000 elections</w:t>
      </w:r>
      <w:r w:rsidR="00BE259D">
        <w:t>?</w:t>
      </w:r>
    </w:p>
    <w:p w:rsidR="00BE259D" w:rsidRDefault="00BE259D">
      <w:r>
        <w:t xml:space="preserve">9. </w:t>
      </w:r>
      <w:r w:rsidR="00D82DAD">
        <w:t xml:space="preserve">Why did </w:t>
      </w:r>
      <w:proofErr w:type="spellStart"/>
      <w:r w:rsidR="00D82DAD">
        <w:t>Rugova’s</w:t>
      </w:r>
      <w:proofErr w:type="spellEnd"/>
      <w:r w:rsidR="00D82DAD">
        <w:t xml:space="preserve"> LDK eventually come out on top in October (240)?</w:t>
      </w:r>
      <w:r w:rsidR="00083845">
        <w:t xml:space="preserve"> Was this decisive?</w:t>
      </w:r>
    </w:p>
    <w:p w:rsidR="00BE259D" w:rsidRDefault="00BE259D">
      <w:r>
        <w:t xml:space="preserve">10. </w:t>
      </w:r>
      <w:r w:rsidR="00083845">
        <w:t>Why were UNMIK and KFOR seemingly unable to deal with Kosovo’s issues 2000-2002?</w:t>
      </w:r>
    </w:p>
    <w:p w:rsidR="00BE259D" w:rsidRDefault="00BE259D">
      <w:r>
        <w:t xml:space="preserve">11. </w:t>
      </w:r>
      <w:r w:rsidR="00083845">
        <w:t xml:space="preserve">Why was there greater stability after </w:t>
      </w:r>
      <w:proofErr w:type="spellStart"/>
      <w:r w:rsidR="00083845">
        <w:t>Rugova’s</w:t>
      </w:r>
      <w:proofErr w:type="spellEnd"/>
      <w:r w:rsidR="00083845">
        <w:t xml:space="preserve"> appointment as President of Kosovo in 2002 (241)</w:t>
      </w:r>
      <w:bookmarkStart w:id="0" w:name="_GoBack"/>
      <w:bookmarkEnd w:id="0"/>
      <w:r w:rsidR="00083845">
        <w:t>?</w:t>
      </w:r>
    </w:p>
    <w:p w:rsidR="00083845" w:rsidRDefault="00083845">
      <w:r>
        <w:t>12. What two key events happened in 2006?</w:t>
      </w:r>
    </w:p>
    <w:p w:rsidR="00083845" w:rsidRDefault="00083845">
      <w:r>
        <w:t>13. How does the story end?</w:t>
      </w:r>
    </w:p>
    <w:p w:rsidR="00083845" w:rsidRPr="00083845" w:rsidRDefault="00083845">
      <w:pPr>
        <w:rPr>
          <w:b/>
        </w:rPr>
      </w:pPr>
      <w:r w:rsidRPr="00083845">
        <w:rPr>
          <w:b/>
        </w:rPr>
        <w:t>Look back over the text and record the significance of:</w:t>
      </w:r>
    </w:p>
    <w:p w:rsidR="00083845" w:rsidRDefault="00083845">
      <w:r>
        <w:t xml:space="preserve">Bernard </w:t>
      </w:r>
      <w:proofErr w:type="spellStart"/>
      <w:r>
        <w:t>Kouchner</w:t>
      </w:r>
      <w:proofErr w:type="spellEnd"/>
      <w:r>
        <w:t xml:space="preserve"> – </w:t>
      </w:r>
    </w:p>
    <w:p w:rsidR="00083845" w:rsidRDefault="00083845">
      <w:proofErr w:type="spellStart"/>
      <w:r>
        <w:t>Hashim</w:t>
      </w:r>
      <w:proofErr w:type="spellEnd"/>
      <w:r>
        <w:t xml:space="preserve"> </w:t>
      </w:r>
      <w:proofErr w:type="spellStart"/>
      <w:r>
        <w:t>Thaci</w:t>
      </w:r>
      <w:proofErr w:type="spellEnd"/>
      <w:r>
        <w:t xml:space="preserve"> - </w:t>
      </w:r>
    </w:p>
    <w:p w:rsidR="0001692C" w:rsidRPr="00B90D0A" w:rsidRDefault="0001692C"/>
    <w:sectPr w:rsidR="0001692C" w:rsidRPr="00B90D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CC" w:rsidRDefault="005A5DCC" w:rsidP="00B90D0A">
      <w:pPr>
        <w:spacing w:after="0" w:line="240" w:lineRule="auto"/>
      </w:pPr>
      <w:r>
        <w:separator/>
      </w:r>
    </w:p>
  </w:endnote>
  <w:endnote w:type="continuationSeparator" w:id="0">
    <w:p w:rsidR="005A5DCC" w:rsidRDefault="005A5DCC" w:rsidP="00B9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CC" w:rsidRDefault="005A5DCC" w:rsidP="00B90D0A">
      <w:pPr>
        <w:spacing w:after="0" w:line="240" w:lineRule="auto"/>
      </w:pPr>
      <w:r>
        <w:separator/>
      </w:r>
    </w:p>
  </w:footnote>
  <w:footnote w:type="continuationSeparator" w:id="0">
    <w:p w:rsidR="005A5DCC" w:rsidRDefault="005A5DCC" w:rsidP="00B9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0A" w:rsidRDefault="00B90D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90D0A" w:rsidRDefault="00B90D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Long term impacts guidance questions</w:t>
                              </w:r>
                              <w:r w:rsidR="00156CE1">
                                <w:rPr>
                                  <w:caps/>
                                  <w:color w:val="FFFFFF" w:themeColor="background1"/>
                                </w:rPr>
                                <w:t>: THE POLITICAL IMPACT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90D0A" w:rsidRDefault="00B90D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Long term impacts guidance questions</w:t>
                        </w:r>
                        <w:r w:rsidR="00156CE1">
                          <w:rPr>
                            <w:caps/>
                            <w:color w:val="FFFFFF" w:themeColor="background1"/>
                          </w:rPr>
                          <w:t>: THE POLITICAL IMPACT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A"/>
    <w:rsid w:val="0001692C"/>
    <w:rsid w:val="000703C8"/>
    <w:rsid w:val="00083845"/>
    <w:rsid w:val="00156CE1"/>
    <w:rsid w:val="00362E3A"/>
    <w:rsid w:val="00401E64"/>
    <w:rsid w:val="005A5DCC"/>
    <w:rsid w:val="0094600F"/>
    <w:rsid w:val="00B90D0A"/>
    <w:rsid w:val="00BE259D"/>
    <w:rsid w:val="00D82DAD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A978"/>
  <w15:chartTrackingRefBased/>
  <w15:docId w15:val="{7B6693A7-DF50-49C0-B96D-E4E2CF28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0A"/>
  </w:style>
  <w:style w:type="paragraph" w:styleId="Footer">
    <w:name w:val="footer"/>
    <w:basedOn w:val="Normal"/>
    <w:link w:val="FooterChar"/>
    <w:uiPriority w:val="99"/>
    <w:unhideWhenUsed/>
    <w:rsid w:val="00B9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impacts guidance questions: on the economy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impacts guidance questions: THE POLITICAL IMPACT</dc:title>
  <dc:subject/>
  <dc:creator>James Tipney</dc:creator>
  <cp:keywords/>
  <dc:description/>
  <cp:lastModifiedBy>James Tipney</cp:lastModifiedBy>
  <cp:revision>5</cp:revision>
  <dcterms:created xsi:type="dcterms:W3CDTF">2017-03-13T07:13:00Z</dcterms:created>
  <dcterms:modified xsi:type="dcterms:W3CDTF">2017-03-13T09:01:00Z</dcterms:modified>
</cp:coreProperties>
</file>