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49D" w:rsidRPr="007B583D" w:rsidRDefault="00F46430" w:rsidP="009B449D">
      <w:pPr>
        <w:spacing w:line="240" w:lineRule="atLeast"/>
        <w:rPr>
          <w:rFonts w:cs="Arial"/>
          <w:sz w:val="20"/>
          <w:szCs w:val="20"/>
        </w:rPr>
      </w:pPr>
      <w:bookmarkStart w:id="0" w:name="_GoBack"/>
      <w:bookmarkEnd w:id="0"/>
    </w:p>
    <w:p w:rsidR="009B449D" w:rsidRPr="007B583D" w:rsidRDefault="00D94A2C" w:rsidP="009B449D">
      <w:pPr>
        <w:pBdr>
          <w:top w:val="single" w:sz="4" w:space="1" w:color="auto"/>
          <w:left w:val="single" w:sz="4" w:space="4" w:color="auto"/>
          <w:bottom w:val="single" w:sz="4" w:space="1" w:color="auto"/>
          <w:right w:val="single" w:sz="4" w:space="4" w:color="auto"/>
        </w:pBdr>
        <w:shd w:val="clear" w:color="auto" w:fill="FFCC99"/>
        <w:spacing w:line="240" w:lineRule="atLeast"/>
        <w:jc w:val="center"/>
        <w:rPr>
          <w:rFonts w:cs="Arial"/>
          <w:sz w:val="20"/>
          <w:szCs w:val="20"/>
        </w:rPr>
      </w:pPr>
      <w:r w:rsidRPr="007B583D">
        <w:rPr>
          <w:rFonts w:cs="Arial"/>
          <w:b/>
          <w:bCs/>
          <w:sz w:val="20"/>
          <w:szCs w:val="20"/>
          <w:u w:val="single"/>
        </w:rPr>
        <w:t>1. What was the Relationship between the Nazi Party and the Church?</w:t>
      </w:r>
    </w:p>
    <w:p w:rsidR="009B449D" w:rsidRPr="007B583D" w:rsidRDefault="00F46430" w:rsidP="009B449D">
      <w:pPr>
        <w:spacing w:line="240" w:lineRule="atLeast"/>
        <w:jc w:val="both"/>
        <w:rPr>
          <w:rFonts w:cs="Arial"/>
          <w:sz w:val="20"/>
          <w:szCs w:val="20"/>
        </w:rPr>
      </w:pPr>
    </w:p>
    <w:p w:rsidR="009B449D" w:rsidRPr="007B583D" w:rsidRDefault="00D94A2C" w:rsidP="009B449D">
      <w:pPr>
        <w:spacing w:line="240" w:lineRule="atLeast"/>
        <w:rPr>
          <w:rFonts w:cs="Arial"/>
          <w:sz w:val="20"/>
          <w:szCs w:val="20"/>
        </w:rPr>
      </w:pPr>
      <w:r w:rsidRPr="007B583D">
        <w:rPr>
          <w:rFonts w:cs="Arial"/>
          <w:sz w:val="20"/>
          <w:szCs w:val="20"/>
        </w:rPr>
        <w:t xml:space="preserve">• Hitler wanted to replace Christianity (which he regarded as a “religious Versailles”) with Nazism. </w:t>
      </w:r>
    </w:p>
    <w:p w:rsidR="009B449D" w:rsidRPr="007B583D" w:rsidRDefault="00D94A2C" w:rsidP="009B449D">
      <w:pPr>
        <w:spacing w:line="240" w:lineRule="atLeast"/>
        <w:rPr>
          <w:rFonts w:cs="Arial"/>
          <w:sz w:val="20"/>
          <w:szCs w:val="20"/>
        </w:rPr>
      </w:pPr>
      <w:r w:rsidRPr="007B583D">
        <w:rPr>
          <w:rFonts w:cs="Arial"/>
          <w:sz w:val="20"/>
          <w:szCs w:val="20"/>
        </w:rPr>
        <w:t xml:space="preserve">• The church had mixed attitudes towards Hitler. He was considered as a lesser of two evils for Communism was based on Atheism. </w:t>
      </w:r>
    </w:p>
    <w:p w:rsidR="009B449D" w:rsidRPr="007B583D" w:rsidRDefault="00D94A2C" w:rsidP="009B449D">
      <w:pPr>
        <w:spacing w:line="240" w:lineRule="atLeast"/>
        <w:rPr>
          <w:sz w:val="20"/>
          <w:szCs w:val="20"/>
        </w:rPr>
      </w:pPr>
      <w:r w:rsidRPr="007B583D">
        <w:rPr>
          <w:sz w:val="20"/>
          <w:szCs w:val="20"/>
        </w:rPr>
        <w:t>• Hitler was not sure what his policy towards the Christian Church should be. He had two options:</w:t>
      </w:r>
    </w:p>
    <w:p w:rsidR="009B449D" w:rsidRPr="007B583D" w:rsidRDefault="00F46430" w:rsidP="009B449D">
      <w:pPr>
        <w:tabs>
          <w:tab w:val="left" w:pos="4261"/>
          <w:tab w:val="left" w:pos="8522"/>
        </w:tabs>
        <w:spacing w:line="240" w:lineRule="atLeast"/>
        <w:rPr>
          <w:sz w:val="20"/>
          <w:szCs w:val="20"/>
          <w:u w:val="single"/>
        </w:rPr>
      </w:pPr>
    </w:p>
    <w:p w:rsidR="009B449D" w:rsidRPr="007B583D" w:rsidRDefault="00D94A2C" w:rsidP="009B449D">
      <w:pPr>
        <w:tabs>
          <w:tab w:val="left" w:pos="4261"/>
          <w:tab w:val="left" w:pos="8522"/>
        </w:tabs>
        <w:spacing w:line="240" w:lineRule="atLeast"/>
        <w:rPr>
          <w:b/>
          <w:sz w:val="20"/>
          <w:szCs w:val="20"/>
        </w:rPr>
      </w:pPr>
      <w:r w:rsidRPr="007B583D">
        <w:rPr>
          <w:b/>
          <w:sz w:val="20"/>
          <w:szCs w:val="20"/>
          <w:u w:val="single"/>
        </w:rPr>
        <w:t>Use them!</w:t>
      </w:r>
      <w:r w:rsidRPr="007B583D">
        <w:rPr>
          <w:b/>
          <w:sz w:val="20"/>
          <w:szCs w:val="20"/>
        </w:rPr>
        <w:t xml:space="preserve"> </w:t>
      </w:r>
    </w:p>
    <w:p w:rsidR="009B449D" w:rsidRPr="007B583D" w:rsidRDefault="00D94A2C" w:rsidP="009B449D">
      <w:pPr>
        <w:tabs>
          <w:tab w:val="left" w:pos="4261"/>
          <w:tab w:val="left" w:pos="8522"/>
        </w:tabs>
        <w:spacing w:line="240" w:lineRule="atLeast"/>
        <w:rPr>
          <w:sz w:val="20"/>
          <w:szCs w:val="20"/>
        </w:rPr>
      </w:pPr>
      <w:r w:rsidRPr="007B583D">
        <w:rPr>
          <w:sz w:val="20"/>
          <w:szCs w:val="20"/>
        </w:rPr>
        <w:t>• It was unlikely that Hitler could simply destroy the Churches in the short term.</w:t>
      </w:r>
    </w:p>
    <w:p w:rsidR="009B449D" w:rsidRPr="007B583D" w:rsidRDefault="00D94A2C" w:rsidP="009B449D">
      <w:pPr>
        <w:tabs>
          <w:tab w:val="left" w:pos="4261"/>
          <w:tab w:val="left" w:pos="8522"/>
        </w:tabs>
        <w:spacing w:line="240" w:lineRule="atLeast"/>
        <w:rPr>
          <w:rFonts w:cs="Arial"/>
          <w:sz w:val="20"/>
          <w:szCs w:val="20"/>
        </w:rPr>
      </w:pPr>
      <w:r w:rsidRPr="007B583D">
        <w:rPr>
          <w:sz w:val="20"/>
          <w:szCs w:val="20"/>
        </w:rPr>
        <w:t>• The Churches shared many common ideas of the Nazis, e.g.</w:t>
      </w:r>
    </w:p>
    <w:p w:rsidR="009B449D" w:rsidRPr="007B583D" w:rsidRDefault="00D94A2C" w:rsidP="009B449D">
      <w:pPr>
        <w:numPr>
          <w:ilvl w:val="0"/>
          <w:numId w:val="1"/>
        </w:numPr>
        <w:spacing w:line="240" w:lineRule="atLeast"/>
        <w:ind w:left="1440" w:hanging="720"/>
        <w:jc w:val="both"/>
        <w:rPr>
          <w:rFonts w:cs="Arial"/>
          <w:sz w:val="20"/>
          <w:szCs w:val="20"/>
        </w:rPr>
      </w:pPr>
      <w:r w:rsidRPr="007B583D">
        <w:rPr>
          <w:rFonts w:cs="Arial"/>
          <w:sz w:val="20"/>
          <w:szCs w:val="20"/>
        </w:rPr>
        <w:t xml:space="preserve">Importance of family life </w:t>
      </w:r>
    </w:p>
    <w:p w:rsidR="009B449D" w:rsidRPr="007B583D" w:rsidRDefault="00D94A2C" w:rsidP="009B449D">
      <w:pPr>
        <w:numPr>
          <w:ilvl w:val="0"/>
          <w:numId w:val="1"/>
        </w:numPr>
        <w:spacing w:line="240" w:lineRule="atLeast"/>
        <w:ind w:left="1440" w:hanging="720"/>
        <w:jc w:val="both"/>
        <w:rPr>
          <w:rFonts w:cs="Arial"/>
          <w:sz w:val="20"/>
          <w:szCs w:val="20"/>
        </w:rPr>
      </w:pPr>
      <w:r w:rsidRPr="007B583D">
        <w:rPr>
          <w:rFonts w:cs="Arial"/>
          <w:sz w:val="20"/>
          <w:szCs w:val="20"/>
        </w:rPr>
        <w:t xml:space="preserve">Anti-communism </w:t>
      </w:r>
    </w:p>
    <w:p w:rsidR="009B449D" w:rsidRPr="007B583D" w:rsidRDefault="00D94A2C" w:rsidP="009B449D">
      <w:pPr>
        <w:numPr>
          <w:ilvl w:val="0"/>
          <w:numId w:val="1"/>
        </w:numPr>
        <w:spacing w:line="240" w:lineRule="atLeast"/>
        <w:ind w:left="1440" w:hanging="720"/>
        <w:jc w:val="both"/>
        <w:rPr>
          <w:rFonts w:cs="Arial"/>
          <w:sz w:val="20"/>
          <w:szCs w:val="20"/>
        </w:rPr>
      </w:pPr>
      <w:r w:rsidRPr="007B583D">
        <w:rPr>
          <w:rFonts w:cs="Arial"/>
          <w:sz w:val="20"/>
          <w:szCs w:val="20"/>
        </w:rPr>
        <w:t xml:space="preserve">Anti-Semitism </w:t>
      </w:r>
    </w:p>
    <w:p w:rsidR="009B449D" w:rsidRPr="007B583D" w:rsidRDefault="00D94A2C" w:rsidP="009B449D">
      <w:pPr>
        <w:numPr>
          <w:ilvl w:val="0"/>
          <w:numId w:val="1"/>
        </w:numPr>
        <w:spacing w:line="240" w:lineRule="atLeast"/>
        <w:ind w:left="1440" w:hanging="720"/>
        <w:jc w:val="both"/>
        <w:rPr>
          <w:rFonts w:cs="Arial"/>
          <w:sz w:val="20"/>
          <w:szCs w:val="20"/>
        </w:rPr>
      </w:pPr>
      <w:r w:rsidRPr="007B583D">
        <w:rPr>
          <w:rFonts w:cs="Arial"/>
          <w:sz w:val="20"/>
          <w:szCs w:val="20"/>
        </w:rPr>
        <w:t xml:space="preserve">Nationalism </w:t>
      </w:r>
      <w:r w:rsidRPr="007B583D">
        <w:rPr>
          <w:sz w:val="20"/>
          <w:szCs w:val="20"/>
        </w:rPr>
        <w:t>(in 1936 priests accompanied troops as they entered the Rhineland).</w:t>
      </w:r>
    </w:p>
    <w:p w:rsidR="009B449D" w:rsidRPr="007B583D" w:rsidRDefault="00F46430" w:rsidP="009B449D">
      <w:pPr>
        <w:tabs>
          <w:tab w:val="left" w:pos="4261"/>
          <w:tab w:val="left" w:pos="8522"/>
        </w:tabs>
        <w:spacing w:line="240" w:lineRule="atLeast"/>
        <w:rPr>
          <w:sz w:val="20"/>
          <w:szCs w:val="20"/>
          <w:u w:val="single"/>
        </w:rPr>
      </w:pPr>
    </w:p>
    <w:p w:rsidR="009B449D" w:rsidRPr="007B583D" w:rsidRDefault="00D94A2C" w:rsidP="009B449D">
      <w:pPr>
        <w:tabs>
          <w:tab w:val="left" w:pos="4261"/>
          <w:tab w:val="left" w:pos="8522"/>
        </w:tabs>
        <w:spacing w:line="240" w:lineRule="atLeast"/>
        <w:rPr>
          <w:b/>
          <w:sz w:val="20"/>
          <w:szCs w:val="20"/>
        </w:rPr>
      </w:pPr>
      <w:r w:rsidRPr="007B583D">
        <w:rPr>
          <w:b/>
          <w:sz w:val="20"/>
          <w:szCs w:val="20"/>
          <w:u w:val="single"/>
        </w:rPr>
        <w:t>Destroy them!</w:t>
      </w:r>
    </w:p>
    <w:p w:rsidR="009B449D" w:rsidRPr="007B583D" w:rsidRDefault="00D94A2C" w:rsidP="009B449D">
      <w:pPr>
        <w:tabs>
          <w:tab w:val="left" w:pos="4261"/>
          <w:tab w:val="left" w:pos="8522"/>
        </w:tabs>
        <w:spacing w:line="240" w:lineRule="atLeast"/>
        <w:rPr>
          <w:sz w:val="20"/>
          <w:szCs w:val="20"/>
        </w:rPr>
      </w:pPr>
      <w:r w:rsidRPr="007B583D">
        <w:rPr>
          <w:sz w:val="20"/>
          <w:szCs w:val="20"/>
        </w:rPr>
        <w:t>• Christianity was an alternative belief system to that of Nazism and promoted pacifism and non-materialism.</w:t>
      </w:r>
    </w:p>
    <w:p w:rsidR="009B449D" w:rsidRPr="007B583D" w:rsidRDefault="00D94A2C" w:rsidP="009B449D">
      <w:pPr>
        <w:tabs>
          <w:tab w:val="left" w:pos="4261"/>
          <w:tab w:val="left" w:pos="8522"/>
        </w:tabs>
        <w:spacing w:line="240" w:lineRule="atLeast"/>
        <w:rPr>
          <w:sz w:val="20"/>
          <w:szCs w:val="20"/>
        </w:rPr>
      </w:pPr>
      <w:r w:rsidRPr="007B583D">
        <w:rPr>
          <w:sz w:val="20"/>
          <w:szCs w:val="20"/>
        </w:rPr>
        <w:t>• This made highly irritating to a regime which placed so much emphasis on expansion, wealth, conflict and aggression</w:t>
      </w:r>
    </w:p>
    <w:p w:rsidR="009B449D" w:rsidRPr="007B583D" w:rsidRDefault="00F46430" w:rsidP="009B449D">
      <w:pPr>
        <w:spacing w:line="240" w:lineRule="atLeast"/>
        <w:rPr>
          <w:sz w:val="20"/>
          <w:szCs w:val="20"/>
        </w:rPr>
      </w:pPr>
    </w:p>
    <w:p w:rsidR="009B449D" w:rsidRPr="007B583D" w:rsidRDefault="00D94A2C" w:rsidP="009B449D">
      <w:pPr>
        <w:pBdr>
          <w:top w:val="single" w:sz="4" w:space="1" w:color="auto"/>
          <w:left w:val="single" w:sz="4" w:space="4" w:color="auto"/>
          <w:bottom w:val="single" w:sz="4" w:space="1" w:color="auto"/>
          <w:right w:val="single" w:sz="4" w:space="4" w:color="auto"/>
        </w:pBdr>
        <w:shd w:val="clear" w:color="auto" w:fill="FFFF99"/>
        <w:spacing w:line="240" w:lineRule="atLeast"/>
        <w:rPr>
          <w:sz w:val="20"/>
          <w:szCs w:val="20"/>
        </w:rPr>
      </w:pPr>
      <w:r w:rsidRPr="007B583D">
        <w:rPr>
          <w:sz w:val="20"/>
          <w:szCs w:val="20"/>
        </w:rPr>
        <w:t>Hitler’s conclusion was that he would exploit then destroy them. He talked of “positive Christianity” and aimed to gain control and support of the Churches through agreements, then gradually undermine their powers.</w:t>
      </w:r>
    </w:p>
    <w:p w:rsidR="009B449D" w:rsidRPr="007B583D" w:rsidRDefault="00F46430" w:rsidP="009B449D">
      <w:pPr>
        <w:pBdr>
          <w:bottom w:val="double" w:sz="6" w:space="1" w:color="auto"/>
        </w:pBdr>
        <w:spacing w:line="240" w:lineRule="atLeast"/>
        <w:rPr>
          <w:sz w:val="20"/>
          <w:szCs w:val="20"/>
        </w:rPr>
      </w:pPr>
    </w:p>
    <w:p w:rsidR="009B449D" w:rsidRPr="007B583D" w:rsidRDefault="00F46430" w:rsidP="009B449D">
      <w:pPr>
        <w:spacing w:line="240" w:lineRule="atLeast"/>
        <w:rPr>
          <w:b/>
          <w:sz w:val="20"/>
          <w:szCs w:val="20"/>
        </w:rPr>
      </w:pPr>
    </w:p>
    <w:p w:rsidR="009B449D" w:rsidRPr="007B583D" w:rsidRDefault="00D94A2C" w:rsidP="009B449D">
      <w:pPr>
        <w:pBdr>
          <w:top w:val="single" w:sz="4" w:space="1" w:color="auto"/>
          <w:left w:val="single" w:sz="4" w:space="4" w:color="auto"/>
          <w:bottom w:val="single" w:sz="4" w:space="1" w:color="auto"/>
          <w:right w:val="single" w:sz="4" w:space="4" w:color="auto"/>
        </w:pBdr>
        <w:shd w:val="clear" w:color="auto" w:fill="FFCC99"/>
        <w:spacing w:line="240" w:lineRule="atLeast"/>
        <w:jc w:val="center"/>
        <w:rPr>
          <w:b/>
          <w:sz w:val="20"/>
          <w:szCs w:val="20"/>
        </w:rPr>
      </w:pPr>
      <w:r w:rsidRPr="007B583D">
        <w:rPr>
          <w:b/>
          <w:sz w:val="20"/>
          <w:szCs w:val="20"/>
        </w:rPr>
        <w:t xml:space="preserve">2. What did </w:t>
      </w:r>
      <w:r>
        <w:rPr>
          <w:b/>
          <w:sz w:val="20"/>
          <w:szCs w:val="20"/>
        </w:rPr>
        <w:t>Hitler</w:t>
      </w:r>
      <w:r w:rsidRPr="007B583D">
        <w:rPr>
          <w:b/>
          <w:sz w:val="20"/>
          <w:szCs w:val="20"/>
        </w:rPr>
        <w:t xml:space="preserve"> do</w:t>
      </w:r>
      <w:r>
        <w:rPr>
          <w:b/>
          <w:sz w:val="20"/>
          <w:szCs w:val="20"/>
        </w:rPr>
        <w:t xml:space="preserve"> to the Church</w:t>
      </w:r>
      <w:r w:rsidRPr="007B583D">
        <w:rPr>
          <w:b/>
          <w:sz w:val="20"/>
          <w:szCs w:val="20"/>
        </w:rPr>
        <w:t>?</w:t>
      </w:r>
    </w:p>
    <w:p w:rsidR="009B449D" w:rsidRPr="007B583D" w:rsidRDefault="00F46430" w:rsidP="009B449D">
      <w:pPr>
        <w:spacing w:line="240" w:lineRule="atLeast"/>
        <w:rPr>
          <w:b/>
          <w:sz w:val="20"/>
          <w:szCs w:val="20"/>
        </w:rPr>
      </w:pPr>
    </w:p>
    <w:p w:rsidR="009B449D" w:rsidRPr="007B583D" w:rsidRDefault="00D94A2C" w:rsidP="009B449D">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40" w:lineRule="atLeast"/>
        <w:rPr>
          <w:rFonts w:ascii="Arial" w:hAnsi="Arial" w:cs="Arial"/>
          <w:b/>
          <w:sz w:val="20"/>
          <w:szCs w:val="20"/>
        </w:rPr>
      </w:pPr>
      <w:r w:rsidRPr="007B583D">
        <w:rPr>
          <w:rFonts w:ascii="Arial" w:hAnsi="Arial" w:cs="Arial"/>
          <w:b/>
          <w:sz w:val="20"/>
          <w:szCs w:val="20"/>
        </w:rPr>
        <w:t>A. Catholic Church</w:t>
      </w:r>
    </w:p>
    <w:p w:rsidR="009B449D" w:rsidRPr="007B583D" w:rsidRDefault="00D94A2C" w:rsidP="009B449D">
      <w:pPr>
        <w:pStyle w:val="NormalWeb"/>
        <w:spacing w:before="0" w:beforeAutospacing="0" w:after="0" w:afterAutospacing="0" w:line="240" w:lineRule="atLeast"/>
        <w:rPr>
          <w:rFonts w:ascii="Arial" w:hAnsi="Arial" w:cs="Arial"/>
          <w:sz w:val="20"/>
          <w:szCs w:val="20"/>
        </w:rPr>
      </w:pPr>
      <w:r>
        <w:rPr>
          <w:rFonts w:ascii="Arial" w:hAnsi="Arial" w:cs="Arial"/>
          <w:sz w:val="20"/>
          <w:szCs w:val="20"/>
        </w:rPr>
        <w:t xml:space="preserve">• Key point: </w:t>
      </w:r>
      <w:r w:rsidRPr="007B583D">
        <w:rPr>
          <w:rFonts w:ascii="Arial" w:hAnsi="Arial" w:cs="Arial"/>
          <w:sz w:val="20"/>
          <w:szCs w:val="20"/>
        </w:rPr>
        <w:t xml:space="preserve">22 million members. </w:t>
      </w:r>
      <w:r>
        <w:rPr>
          <w:rFonts w:ascii="Arial" w:hAnsi="Arial" w:cs="Arial"/>
          <w:sz w:val="20"/>
          <w:szCs w:val="20"/>
        </w:rPr>
        <w:t xml:space="preserve">An </w:t>
      </w:r>
      <w:r w:rsidRPr="007B583D">
        <w:rPr>
          <w:rFonts w:ascii="Arial" w:hAnsi="Arial" w:cs="Arial"/>
          <w:sz w:val="20"/>
          <w:szCs w:val="20"/>
        </w:rPr>
        <w:t>international</w:t>
      </w:r>
      <w:r>
        <w:rPr>
          <w:rFonts w:ascii="Arial" w:hAnsi="Arial" w:cs="Arial"/>
          <w:sz w:val="20"/>
          <w:szCs w:val="20"/>
        </w:rPr>
        <w:t xml:space="preserve"> Church</w:t>
      </w:r>
      <w:r w:rsidRPr="007B583D">
        <w:rPr>
          <w:rFonts w:ascii="Arial" w:hAnsi="Arial" w:cs="Arial"/>
          <w:sz w:val="20"/>
          <w:szCs w:val="20"/>
        </w:rPr>
        <w:t>.</w:t>
      </w:r>
    </w:p>
    <w:p w:rsidR="009B449D" w:rsidRPr="007B583D" w:rsidRDefault="00D94A2C" w:rsidP="009B449D">
      <w:pPr>
        <w:pStyle w:val="NormalWeb"/>
        <w:spacing w:before="0" w:beforeAutospacing="0" w:after="0" w:afterAutospacing="0" w:line="240" w:lineRule="atLeast"/>
        <w:rPr>
          <w:rFonts w:ascii="Arial" w:hAnsi="Arial" w:cs="Arial"/>
          <w:sz w:val="20"/>
          <w:szCs w:val="20"/>
        </w:rPr>
      </w:pPr>
      <w:r w:rsidRPr="007B583D">
        <w:rPr>
          <w:rFonts w:ascii="Arial" w:hAnsi="Arial" w:cs="Arial"/>
          <w:sz w:val="20"/>
          <w:szCs w:val="20"/>
        </w:rPr>
        <w:t xml:space="preserve">• </w:t>
      </w:r>
      <w:r w:rsidRPr="007B583D">
        <w:rPr>
          <w:rFonts w:ascii="Arial" w:hAnsi="Arial" w:cs="Arial"/>
          <w:b/>
          <w:sz w:val="20"/>
          <w:szCs w:val="20"/>
        </w:rPr>
        <w:t>1933</w:t>
      </w:r>
      <w:r>
        <w:rPr>
          <w:rFonts w:ascii="Arial" w:hAnsi="Arial" w:cs="Arial"/>
          <w:sz w:val="20"/>
          <w:szCs w:val="20"/>
        </w:rPr>
        <w:t xml:space="preserve">: </w:t>
      </w:r>
      <w:r w:rsidRPr="007B583D">
        <w:rPr>
          <w:rFonts w:ascii="Arial" w:hAnsi="Arial" w:cs="Arial"/>
          <w:sz w:val="20"/>
          <w:szCs w:val="20"/>
        </w:rPr>
        <w:t>Hitler signed an agreement (</w:t>
      </w:r>
      <w:r w:rsidRPr="007B583D">
        <w:rPr>
          <w:rFonts w:ascii="Arial" w:hAnsi="Arial" w:cs="Arial"/>
          <w:b/>
          <w:sz w:val="20"/>
          <w:szCs w:val="20"/>
        </w:rPr>
        <w:t>Concordat</w:t>
      </w:r>
      <w:r w:rsidRPr="007B583D">
        <w:rPr>
          <w:rFonts w:ascii="Arial" w:hAnsi="Arial" w:cs="Arial"/>
          <w:sz w:val="20"/>
          <w:szCs w:val="20"/>
        </w:rPr>
        <w:t>) with the Catholic Church – Hitler agreed to leave the Catholics alone if the P</w:t>
      </w:r>
      <w:r>
        <w:rPr>
          <w:rFonts w:ascii="Arial" w:hAnsi="Arial" w:cs="Arial"/>
          <w:sz w:val="20"/>
          <w:szCs w:val="20"/>
        </w:rPr>
        <w:t>ope kept out of German politics:</w:t>
      </w:r>
      <w:r w:rsidRPr="007B583D">
        <w:rPr>
          <w:rFonts w:ascii="Arial" w:hAnsi="Arial" w:cs="Arial"/>
          <w:sz w:val="20"/>
          <w:szCs w:val="20"/>
        </w:rPr>
        <w:t xml:space="preserve"> the Catholic Church viewed the Nazis as a barrier to the spread of communism.</w:t>
      </w:r>
    </w:p>
    <w:p w:rsidR="009B449D" w:rsidRPr="007B583D" w:rsidRDefault="00D94A2C" w:rsidP="009B449D">
      <w:pPr>
        <w:pStyle w:val="NormalWeb"/>
        <w:spacing w:before="0" w:beforeAutospacing="0" w:after="0" w:afterAutospacing="0" w:line="240" w:lineRule="atLeast"/>
        <w:rPr>
          <w:rFonts w:ascii="Arial" w:hAnsi="Arial" w:cs="Arial"/>
          <w:sz w:val="20"/>
          <w:szCs w:val="20"/>
        </w:rPr>
      </w:pPr>
      <w:r w:rsidRPr="007B583D">
        <w:rPr>
          <w:rFonts w:ascii="Arial" w:hAnsi="Arial" w:cs="Arial"/>
          <w:sz w:val="20"/>
          <w:szCs w:val="20"/>
        </w:rPr>
        <w:t xml:space="preserve">• </w:t>
      </w:r>
      <w:r w:rsidRPr="007B583D">
        <w:rPr>
          <w:rFonts w:ascii="Arial" w:hAnsi="Arial" w:cs="Arial"/>
          <w:b/>
          <w:sz w:val="20"/>
          <w:szCs w:val="20"/>
        </w:rPr>
        <w:t>1937</w:t>
      </w:r>
      <w:r w:rsidRPr="007B583D">
        <w:rPr>
          <w:rFonts w:ascii="Arial" w:hAnsi="Arial" w:cs="Arial"/>
          <w:sz w:val="20"/>
          <w:szCs w:val="20"/>
        </w:rPr>
        <w:t>: Hitler started a concerted attack on the Catholic Church (arresting 200 priests on charges of financial and sexual impropriety</w:t>
      </w:r>
      <w:r>
        <w:rPr>
          <w:rStyle w:val="FootnoteReference"/>
          <w:rFonts w:ascii="Arial" w:hAnsi="Arial" w:cs="Arial"/>
          <w:sz w:val="20"/>
          <w:szCs w:val="20"/>
        </w:rPr>
        <w:footnoteReference w:id="1"/>
      </w:r>
      <w:r w:rsidRPr="007B583D">
        <w:rPr>
          <w:rFonts w:ascii="Arial" w:hAnsi="Arial" w:cs="Arial"/>
          <w:sz w:val="20"/>
          <w:szCs w:val="20"/>
        </w:rPr>
        <w:t>). Pope Pius XI issued a Papal Bull (declaration) entitled "Mit brennender Sorge" ("</w:t>
      </w:r>
      <w:r w:rsidRPr="007B583D">
        <w:rPr>
          <w:rFonts w:ascii="Arial" w:hAnsi="Arial" w:cs="Arial"/>
          <w:b/>
          <w:sz w:val="20"/>
          <w:szCs w:val="20"/>
        </w:rPr>
        <w:t>With burning anxiety</w:t>
      </w:r>
      <w:r w:rsidRPr="007B583D">
        <w:rPr>
          <w:rFonts w:ascii="Arial" w:hAnsi="Arial" w:cs="Arial"/>
          <w:sz w:val="20"/>
          <w:szCs w:val="20"/>
        </w:rPr>
        <w:t>") over what was going on in Germany. Despite this, there was never a total clampdown on the Catholic Church in Germany. It was a world-wide movement with much international support.</w:t>
      </w:r>
    </w:p>
    <w:p w:rsidR="009B449D" w:rsidRPr="002E4466" w:rsidRDefault="00F46430" w:rsidP="009B449D">
      <w:pPr>
        <w:spacing w:line="240" w:lineRule="atLeast"/>
        <w:rPr>
          <w:rFonts w:cs="Arial"/>
          <w:b/>
          <w:sz w:val="20"/>
          <w:szCs w:val="20"/>
        </w:rPr>
      </w:pPr>
    </w:p>
    <w:p w:rsidR="009B449D" w:rsidRPr="002E4466" w:rsidRDefault="00D94A2C" w:rsidP="009B449D">
      <w:pPr>
        <w:pBdr>
          <w:top w:val="single" w:sz="4" w:space="1" w:color="auto"/>
          <w:left w:val="single" w:sz="4" w:space="4" w:color="auto"/>
          <w:bottom w:val="single" w:sz="4" w:space="1" w:color="auto"/>
          <w:right w:val="single" w:sz="4" w:space="4" w:color="auto"/>
        </w:pBdr>
        <w:shd w:val="clear" w:color="auto" w:fill="FFFF99"/>
        <w:spacing w:line="240" w:lineRule="atLeast"/>
        <w:rPr>
          <w:rFonts w:cs="Arial"/>
          <w:b/>
          <w:sz w:val="20"/>
          <w:szCs w:val="20"/>
        </w:rPr>
      </w:pPr>
      <w:r w:rsidRPr="002E4466">
        <w:rPr>
          <w:rFonts w:cs="Arial"/>
          <w:b/>
          <w:sz w:val="20"/>
          <w:szCs w:val="20"/>
        </w:rPr>
        <w:t>B. Protestant Church</w:t>
      </w:r>
    </w:p>
    <w:p w:rsidR="009B449D" w:rsidRPr="002E4466" w:rsidRDefault="00D94A2C" w:rsidP="009B449D">
      <w:pPr>
        <w:pStyle w:val="NormalWeb"/>
        <w:spacing w:before="0" w:beforeAutospacing="0" w:after="0" w:afterAutospacing="0" w:line="240" w:lineRule="atLeast"/>
        <w:rPr>
          <w:rFonts w:ascii="Arial" w:hAnsi="Arial" w:cs="Arial"/>
          <w:sz w:val="20"/>
          <w:szCs w:val="20"/>
        </w:rPr>
      </w:pPr>
      <w:r w:rsidRPr="002E4466">
        <w:rPr>
          <w:rFonts w:ascii="Arial" w:hAnsi="Arial" w:cs="Arial"/>
          <w:sz w:val="20"/>
          <w:szCs w:val="20"/>
        </w:rPr>
        <w:t>• Key Point: 40 million members, 28 state churches, mainly Lutheran and Calvinist. Therefore more divided than Catholics.</w:t>
      </w:r>
    </w:p>
    <w:p w:rsidR="009B449D" w:rsidRPr="002E4466" w:rsidRDefault="00D94A2C" w:rsidP="009B449D">
      <w:pPr>
        <w:pStyle w:val="NormalWeb"/>
        <w:spacing w:before="0" w:beforeAutospacing="0" w:after="0" w:afterAutospacing="0" w:line="240" w:lineRule="atLeast"/>
        <w:rPr>
          <w:rFonts w:ascii="Arial" w:hAnsi="Arial" w:cs="Arial"/>
          <w:sz w:val="20"/>
          <w:szCs w:val="20"/>
        </w:rPr>
      </w:pPr>
      <w:r w:rsidRPr="002E4466">
        <w:rPr>
          <w:rFonts w:ascii="Arial" w:hAnsi="Arial" w:cs="Arial"/>
          <w:sz w:val="20"/>
          <w:szCs w:val="20"/>
        </w:rPr>
        <w:t xml:space="preserve">1. Hitler creates a </w:t>
      </w:r>
      <w:r w:rsidRPr="002E4466">
        <w:rPr>
          <w:rFonts w:ascii="Arial" w:hAnsi="Arial" w:cs="Arial"/>
          <w:b/>
          <w:sz w:val="20"/>
          <w:szCs w:val="20"/>
        </w:rPr>
        <w:t>Reich Church</w:t>
      </w:r>
      <w:r w:rsidRPr="002E4466">
        <w:rPr>
          <w:rFonts w:ascii="Arial" w:hAnsi="Arial" w:cs="Arial"/>
          <w:sz w:val="20"/>
          <w:szCs w:val="20"/>
        </w:rPr>
        <w:t xml:space="preserve"> – an umbrella organisation of all 28 Churches.</w:t>
      </w:r>
    </w:p>
    <w:p w:rsidR="009B449D" w:rsidRPr="002E4466" w:rsidRDefault="00D94A2C" w:rsidP="009B449D">
      <w:pPr>
        <w:pStyle w:val="NormalWeb"/>
        <w:spacing w:before="0" w:beforeAutospacing="0" w:after="0" w:afterAutospacing="0" w:line="240" w:lineRule="atLeast"/>
        <w:rPr>
          <w:rFonts w:ascii="Arial" w:hAnsi="Arial" w:cs="Arial"/>
          <w:sz w:val="20"/>
          <w:szCs w:val="20"/>
        </w:rPr>
      </w:pPr>
      <w:r w:rsidRPr="002E4466">
        <w:rPr>
          <w:rFonts w:ascii="Arial" w:hAnsi="Arial" w:cs="Arial"/>
          <w:sz w:val="20"/>
          <w:szCs w:val="20"/>
        </w:rPr>
        <w:t>2. Within this, Hitler gives his support to the "</w:t>
      </w:r>
      <w:r w:rsidRPr="002E4466">
        <w:rPr>
          <w:rFonts w:ascii="Arial" w:hAnsi="Arial" w:cs="Arial"/>
          <w:b/>
          <w:sz w:val="20"/>
          <w:szCs w:val="20"/>
        </w:rPr>
        <w:t>German Christians</w:t>
      </w:r>
      <w:r w:rsidRPr="002E4466">
        <w:rPr>
          <w:rFonts w:ascii="Arial" w:hAnsi="Arial" w:cs="Arial"/>
          <w:sz w:val="20"/>
          <w:szCs w:val="20"/>
        </w:rPr>
        <w:t>", who believed that pastors should take an oath of loyalty to Hitler and that any member of the church who had Jewish ancestry should be sacked. Their leader, Ludwig Muller, was given the title of "Reich Bishop" in 1933. Their slogan was “The swastika on our breasts and the cross in our hearts”.</w:t>
      </w:r>
    </w:p>
    <w:p w:rsidR="009B449D" w:rsidRPr="007B583D" w:rsidRDefault="00D94A2C" w:rsidP="009B449D">
      <w:pPr>
        <w:pStyle w:val="NormalWeb"/>
        <w:spacing w:before="0" w:beforeAutospacing="0" w:after="0" w:afterAutospacing="0" w:line="240" w:lineRule="atLeast"/>
        <w:rPr>
          <w:rFonts w:ascii="Arial" w:hAnsi="Arial" w:cs="Arial"/>
          <w:sz w:val="20"/>
          <w:szCs w:val="20"/>
        </w:rPr>
      </w:pPr>
      <w:r w:rsidRPr="002E4466">
        <w:rPr>
          <w:rFonts w:ascii="Arial" w:hAnsi="Arial" w:cs="Arial"/>
          <w:sz w:val="20"/>
          <w:szCs w:val="20"/>
        </w:rPr>
        <w:t xml:space="preserve">3. Those who opposed Müller </w:t>
      </w:r>
      <w:r>
        <w:rPr>
          <w:rFonts w:ascii="Arial" w:hAnsi="Arial" w:cs="Arial"/>
          <w:sz w:val="20"/>
          <w:szCs w:val="20"/>
        </w:rPr>
        <w:t xml:space="preserve">(and wished to </w:t>
      </w:r>
      <w:r w:rsidRPr="002E4466">
        <w:rPr>
          <w:rFonts w:ascii="Arial" w:hAnsi="Arial" w:cs="Arial"/>
          <w:sz w:val="20"/>
          <w:szCs w:val="20"/>
        </w:rPr>
        <w:t>maintain Protestant religious a</w:t>
      </w:r>
      <w:r>
        <w:rPr>
          <w:rFonts w:ascii="Arial" w:hAnsi="Arial" w:cs="Arial"/>
          <w:sz w:val="20"/>
          <w:szCs w:val="20"/>
        </w:rPr>
        <w:t xml:space="preserve">utonomy of practice and belief) </w:t>
      </w:r>
      <w:r w:rsidRPr="002E4466">
        <w:rPr>
          <w:rFonts w:ascii="Arial" w:hAnsi="Arial" w:cs="Arial"/>
          <w:sz w:val="20"/>
          <w:szCs w:val="20"/>
        </w:rPr>
        <w:t>broke away from the Reich Church to form the "</w:t>
      </w:r>
      <w:r w:rsidRPr="002E4466">
        <w:rPr>
          <w:rFonts w:ascii="Arial" w:hAnsi="Arial" w:cs="Arial"/>
          <w:b/>
          <w:sz w:val="20"/>
          <w:szCs w:val="20"/>
        </w:rPr>
        <w:t>Confessional Church</w:t>
      </w:r>
      <w:r w:rsidRPr="002E4466">
        <w:rPr>
          <w:rFonts w:ascii="Arial" w:hAnsi="Arial" w:cs="Arial"/>
          <w:sz w:val="20"/>
          <w:szCs w:val="20"/>
        </w:rPr>
        <w:t xml:space="preserve">" in September </w:t>
      </w:r>
      <w:r w:rsidRPr="002E4466">
        <w:rPr>
          <w:rFonts w:ascii="Arial" w:hAnsi="Arial" w:cs="Arial"/>
          <w:sz w:val="20"/>
          <w:szCs w:val="20"/>
        </w:rPr>
        <w:lastRenderedPageBreak/>
        <w:t xml:space="preserve">1933. By the time it was banned in 1935 it had over 5000 clergy. </w:t>
      </w:r>
      <w:r>
        <w:rPr>
          <w:rFonts w:ascii="Arial" w:hAnsi="Arial" w:cs="Arial"/>
          <w:sz w:val="20"/>
          <w:szCs w:val="20"/>
        </w:rPr>
        <w:t xml:space="preserve">It was led </w:t>
      </w:r>
      <w:r w:rsidRPr="002E4466">
        <w:rPr>
          <w:rFonts w:ascii="Arial" w:hAnsi="Arial" w:cs="Arial"/>
          <w:sz w:val="20"/>
          <w:szCs w:val="20"/>
        </w:rPr>
        <w:t xml:space="preserve">by Martin Niemöller, </w:t>
      </w:r>
      <w:r>
        <w:rPr>
          <w:rFonts w:ascii="Arial" w:hAnsi="Arial" w:cs="Arial"/>
          <w:sz w:val="20"/>
          <w:szCs w:val="20"/>
        </w:rPr>
        <w:t xml:space="preserve">who was </w:t>
      </w:r>
      <w:r w:rsidRPr="002E4466">
        <w:rPr>
          <w:rFonts w:ascii="Arial" w:hAnsi="Arial" w:cs="Arial"/>
          <w:sz w:val="20"/>
          <w:szCs w:val="20"/>
        </w:rPr>
        <w:t>sent to a concentration</w:t>
      </w:r>
      <w:r w:rsidRPr="007B583D">
        <w:rPr>
          <w:rFonts w:ascii="Arial" w:hAnsi="Arial" w:cs="Arial"/>
          <w:sz w:val="20"/>
          <w:szCs w:val="20"/>
        </w:rPr>
        <w:t xml:space="preserve"> camp for 7 years where he was kept in solitary confinement</w:t>
      </w:r>
      <w:r>
        <w:rPr>
          <w:rFonts w:ascii="Arial" w:hAnsi="Arial" w:cs="Arial"/>
          <w:sz w:val="20"/>
          <w:szCs w:val="20"/>
        </w:rPr>
        <w:t xml:space="preserve"> – despite the fact that he had been a heroic U-Boat commander in World War One</w:t>
      </w:r>
      <w:r w:rsidRPr="007B583D">
        <w:rPr>
          <w:rFonts w:ascii="Arial" w:hAnsi="Arial" w:cs="Arial"/>
          <w:sz w:val="20"/>
          <w:szCs w:val="20"/>
        </w:rPr>
        <w:t>. Many other Confessional Church members suffered the same fate.</w:t>
      </w:r>
    </w:p>
    <w:p w:rsidR="009B449D" w:rsidRPr="007B583D" w:rsidRDefault="00F46430" w:rsidP="009B449D">
      <w:pPr>
        <w:spacing w:line="240" w:lineRule="atLeast"/>
        <w:rPr>
          <w:b/>
          <w:sz w:val="20"/>
          <w:szCs w:val="20"/>
        </w:rPr>
      </w:pPr>
    </w:p>
    <w:p w:rsidR="009B449D" w:rsidRPr="007B583D" w:rsidRDefault="00D94A2C" w:rsidP="009B449D">
      <w:pPr>
        <w:pBdr>
          <w:top w:val="single" w:sz="4" w:space="1" w:color="auto"/>
          <w:left w:val="single" w:sz="4" w:space="4" w:color="auto"/>
          <w:bottom w:val="single" w:sz="4" w:space="1" w:color="auto"/>
          <w:right w:val="single" w:sz="4" w:space="4" w:color="auto"/>
        </w:pBdr>
        <w:shd w:val="clear" w:color="auto" w:fill="FFFF99"/>
        <w:spacing w:line="240" w:lineRule="atLeast"/>
        <w:rPr>
          <w:b/>
          <w:sz w:val="20"/>
          <w:szCs w:val="20"/>
        </w:rPr>
      </w:pPr>
      <w:r w:rsidRPr="007B583D">
        <w:rPr>
          <w:b/>
          <w:sz w:val="20"/>
          <w:szCs w:val="20"/>
        </w:rPr>
        <w:t>C. Pagan Movement</w:t>
      </w:r>
    </w:p>
    <w:p w:rsidR="009B449D" w:rsidRPr="007B583D" w:rsidRDefault="00F46430" w:rsidP="009B449D">
      <w:pPr>
        <w:spacing w:line="240" w:lineRule="atLeast"/>
        <w:rPr>
          <w:sz w:val="20"/>
          <w:szCs w:val="20"/>
        </w:rPr>
      </w:pPr>
    </w:p>
    <w:p w:rsidR="009B449D" w:rsidRPr="007B583D" w:rsidRDefault="00D94A2C" w:rsidP="009B449D">
      <w:pPr>
        <w:spacing w:line="240" w:lineRule="atLeast"/>
        <w:rPr>
          <w:sz w:val="20"/>
          <w:szCs w:val="20"/>
        </w:rPr>
      </w:pPr>
      <w:r w:rsidRPr="007B583D">
        <w:rPr>
          <w:sz w:val="20"/>
          <w:szCs w:val="20"/>
        </w:rPr>
        <w:t xml:space="preserve">• </w:t>
      </w:r>
      <w:r>
        <w:rPr>
          <w:sz w:val="20"/>
          <w:szCs w:val="20"/>
        </w:rPr>
        <w:t>Hitler</w:t>
      </w:r>
      <w:r w:rsidRPr="007B583D">
        <w:rPr>
          <w:sz w:val="20"/>
          <w:szCs w:val="20"/>
        </w:rPr>
        <w:t xml:space="preserve"> </w:t>
      </w:r>
      <w:r>
        <w:rPr>
          <w:sz w:val="20"/>
          <w:szCs w:val="20"/>
        </w:rPr>
        <w:t>then set</w:t>
      </w:r>
      <w:r w:rsidRPr="007B583D">
        <w:rPr>
          <w:sz w:val="20"/>
          <w:szCs w:val="20"/>
        </w:rPr>
        <w:t xml:space="preserve"> up the “</w:t>
      </w:r>
      <w:r w:rsidRPr="007B583D">
        <w:rPr>
          <w:b/>
          <w:sz w:val="20"/>
          <w:szCs w:val="20"/>
        </w:rPr>
        <w:t>German Faith Movement</w:t>
      </w:r>
      <w:r w:rsidRPr="007B583D">
        <w:rPr>
          <w:sz w:val="20"/>
          <w:szCs w:val="20"/>
        </w:rPr>
        <w:t>” as an alternative to Christianity.</w:t>
      </w:r>
      <w:r w:rsidRPr="002E4466">
        <w:rPr>
          <w:rFonts w:cs="Arial"/>
          <w:sz w:val="20"/>
          <w:szCs w:val="20"/>
        </w:rPr>
        <w:t xml:space="preserve"> </w:t>
      </w:r>
      <w:r w:rsidRPr="007B583D">
        <w:rPr>
          <w:rFonts w:cs="Arial"/>
          <w:sz w:val="20"/>
          <w:szCs w:val="20"/>
        </w:rPr>
        <w:t xml:space="preserve">This </w:t>
      </w:r>
      <w:r>
        <w:rPr>
          <w:rFonts w:cs="Arial"/>
          <w:sz w:val="20"/>
          <w:szCs w:val="20"/>
        </w:rPr>
        <w:t xml:space="preserve">used the swastika rather than the </w:t>
      </w:r>
      <w:r w:rsidRPr="007B583D">
        <w:rPr>
          <w:rFonts w:cs="Arial"/>
          <w:sz w:val="20"/>
          <w:szCs w:val="20"/>
        </w:rPr>
        <w:t>Christian cross as its symbol. The Bible was replaced by "Mein Kampf" which was placed on the altar</w:t>
      </w:r>
      <w:r>
        <w:rPr>
          <w:rFonts w:cs="Arial"/>
          <w:sz w:val="20"/>
          <w:szCs w:val="20"/>
        </w:rPr>
        <w:t xml:space="preserve"> along with </w:t>
      </w:r>
      <w:r w:rsidRPr="007B583D">
        <w:rPr>
          <w:rFonts w:cs="Arial"/>
          <w:sz w:val="20"/>
          <w:szCs w:val="20"/>
        </w:rPr>
        <w:t>a sword. Only invited Nazis were allowed to give sermons in a Reich Church.</w:t>
      </w:r>
    </w:p>
    <w:p w:rsidR="009B449D" w:rsidRPr="007B583D" w:rsidRDefault="00D94A2C" w:rsidP="009B449D">
      <w:pPr>
        <w:spacing w:line="240" w:lineRule="atLeast"/>
        <w:rPr>
          <w:rFonts w:cs="Arial"/>
          <w:sz w:val="20"/>
          <w:szCs w:val="20"/>
        </w:rPr>
      </w:pPr>
      <w:r w:rsidRPr="007B583D">
        <w:rPr>
          <w:sz w:val="20"/>
          <w:szCs w:val="20"/>
        </w:rPr>
        <w:t>• Over the course of the next few years the Churches came increasingly under attack, so that by 1939 all RE lessons and Church schools had been abolished; however, although this suggests that Hitler had been successful in controlling the Church, in practice the laws were difficult to enforce and many Nazis remained Christian themselves!</w:t>
      </w:r>
      <w:r w:rsidRPr="007B583D">
        <w:rPr>
          <w:rFonts w:cs="Arial"/>
          <w:sz w:val="20"/>
          <w:szCs w:val="20"/>
        </w:rPr>
        <w:t xml:space="preserve"> </w:t>
      </w:r>
    </w:p>
    <w:p w:rsidR="009B449D" w:rsidRDefault="00F46430" w:rsidP="009B449D">
      <w:pPr>
        <w:pBdr>
          <w:bottom w:val="double" w:sz="6" w:space="1" w:color="auto"/>
        </w:pBdr>
        <w:spacing w:line="240" w:lineRule="atLeast"/>
        <w:rPr>
          <w:rFonts w:cs="Arial"/>
          <w:sz w:val="20"/>
          <w:szCs w:val="20"/>
        </w:rPr>
      </w:pPr>
    </w:p>
    <w:p w:rsidR="009B449D" w:rsidRDefault="00D94A2C" w:rsidP="009B449D">
      <w:pPr>
        <w:spacing w:line="240" w:lineRule="atLeast"/>
        <w:rPr>
          <w:rFonts w:cs="Arial"/>
          <w:sz w:val="20"/>
          <w:szCs w:val="20"/>
        </w:rPr>
      </w:pPr>
      <w:r>
        <w:rPr>
          <w:rFonts w:cs="Arial"/>
          <w:sz w:val="20"/>
          <w:szCs w:val="20"/>
        </w:rPr>
        <w:br w:type="page"/>
      </w:r>
    </w:p>
    <w:p w:rsidR="009B449D" w:rsidRPr="007B583D" w:rsidRDefault="00D94A2C" w:rsidP="009B449D">
      <w:pPr>
        <w:pBdr>
          <w:top w:val="single" w:sz="4" w:space="1" w:color="auto"/>
          <w:left w:val="single" w:sz="4" w:space="4" w:color="auto"/>
          <w:bottom w:val="single" w:sz="4" w:space="1" w:color="auto"/>
          <w:right w:val="single" w:sz="4" w:space="4" w:color="auto"/>
        </w:pBdr>
        <w:shd w:val="clear" w:color="auto" w:fill="FFCC99"/>
        <w:spacing w:line="240" w:lineRule="atLeast"/>
        <w:jc w:val="center"/>
        <w:rPr>
          <w:rFonts w:cs="Arial"/>
          <w:sz w:val="20"/>
          <w:szCs w:val="20"/>
        </w:rPr>
      </w:pPr>
      <w:r w:rsidRPr="007B583D">
        <w:rPr>
          <w:rFonts w:cs="Arial"/>
          <w:b/>
          <w:bCs/>
          <w:sz w:val="20"/>
          <w:szCs w:val="20"/>
          <w:u w:val="single"/>
        </w:rPr>
        <w:lastRenderedPageBreak/>
        <w:t>4. How did the Church Respond (React) to the Nazi State?</w:t>
      </w:r>
    </w:p>
    <w:p w:rsidR="009B449D" w:rsidRDefault="00F46430" w:rsidP="009B449D">
      <w:pPr>
        <w:spacing w:line="240" w:lineRule="atLeast"/>
        <w:rPr>
          <w:rFonts w:cs="Arial"/>
          <w:sz w:val="20"/>
          <w:szCs w:val="20"/>
        </w:rPr>
      </w:pPr>
    </w:p>
    <w:p w:rsidR="009B449D" w:rsidRDefault="00D94A2C" w:rsidP="009B449D">
      <w:pPr>
        <w:spacing w:line="240" w:lineRule="atLeast"/>
        <w:rPr>
          <w:rFonts w:cs="Arial"/>
          <w:sz w:val="20"/>
          <w:szCs w:val="20"/>
        </w:rPr>
      </w:pPr>
      <w:r>
        <w:rPr>
          <w:rFonts w:cs="Arial"/>
          <w:sz w:val="20"/>
          <w:szCs w:val="20"/>
        </w:rPr>
        <w:t>Fill in this table using any sources available to you. Print it off when you have finished.</w:t>
      </w:r>
    </w:p>
    <w:p w:rsidR="009B449D" w:rsidRPr="007B583D" w:rsidRDefault="00F46430" w:rsidP="009B449D">
      <w:pPr>
        <w:spacing w:line="240" w:lineRule="atLeast"/>
        <w:rPr>
          <w:rFonts w:cs="Arial"/>
          <w:sz w:val="20"/>
          <w:szCs w:val="20"/>
        </w:rPr>
      </w:pPr>
    </w:p>
    <w:tbl>
      <w:tblPr>
        <w:tblStyle w:val="TableGrid"/>
        <w:tblW w:w="5000" w:type="pct"/>
        <w:tblLayout w:type="fixed"/>
        <w:tblLook w:val="01E0" w:firstRow="1" w:lastRow="1" w:firstColumn="1" w:lastColumn="1" w:noHBand="0" w:noVBand="0"/>
      </w:tblPr>
      <w:tblGrid>
        <w:gridCol w:w="1745"/>
        <w:gridCol w:w="1506"/>
        <w:gridCol w:w="1351"/>
        <w:gridCol w:w="1352"/>
        <w:gridCol w:w="1352"/>
        <w:gridCol w:w="1556"/>
      </w:tblGrid>
      <w:tr w:rsidR="009B449D" w:rsidRPr="007B583D">
        <w:tc>
          <w:tcPr>
            <w:tcW w:w="1745" w:type="dxa"/>
          </w:tcPr>
          <w:p w:rsidR="009B449D" w:rsidRPr="007B583D" w:rsidRDefault="00F46430" w:rsidP="009B449D">
            <w:pPr>
              <w:spacing w:line="240" w:lineRule="atLeast"/>
              <w:jc w:val="center"/>
              <w:rPr>
                <w:b/>
                <w:sz w:val="20"/>
                <w:szCs w:val="20"/>
              </w:rPr>
            </w:pPr>
          </w:p>
        </w:tc>
        <w:tc>
          <w:tcPr>
            <w:tcW w:w="1506" w:type="dxa"/>
          </w:tcPr>
          <w:p w:rsidR="009B449D" w:rsidRPr="007B583D" w:rsidRDefault="00D94A2C" w:rsidP="009B449D">
            <w:pPr>
              <w:spacing w:line="240" w:lineRule="atLeast"/>
              <w:jc w:val="center"/>
              <w:rPr>
                <w:b/>
                <w:sz w:val="20"/>
                <w:szCs w:val="20"/>
              </w:rPr>
            </w:pPr>
            <w:r w:rsidRPr="007B583D">
              <w:rPr>
                <w:b/>
                <w:sz w:val="20"/>
                <w:szCs w:val="20"/>
              </w:rPr>
              <w:t>Catholic</w:t>
            </w:r>
          </w:p>
        </w:tc>
        <w:tc>
          <w:tcPr>
            <w:tcW w:w="4055" w:type="dxa"/>
            <w:gridSpan w:val="3"/>
          </w:tcPr>
          <w:p w:rsidR="009B449D" w:rsidRPr="007B583D" w:rsidRDefault="00D94A2C" w:rsidP="009B449D">
            <w:pPr>
              <w:spacing w:line="240" w:lineRule="atLeast"/>
              <w:jc w:val="center"/>
              <w:rPr>
                <w:b/>
                <w:sz w:val="20"/>
                <w:szCs w:val="20"/>
              </w:rPr>
            </w:pPr>
            <w:r w:rsidRPr="007B583D">
              <w:rPr>
                <w:b/>
                <w:sz w:val="20"/>
                <w:szCs w:val="20"/>
              </w:rPr>
              <w:t>Protestant</w:t>
            </w:r>
          </w:p>
        </w:tc>
        <w:tc>
          <w:tcPr>
            <w:tcW w:w="1556" w:type="dxa"/>
          </w:tcPr>
          <w:p w:rsidR="009B449D" w:rsidRPr="007B583D" w:rsidRDefault="00D94A2C" w:rsidP="009B449D">
            <w:pPr>
              <w:spacing w:line="240" w:lineRule="atLeast"/>
              <w:jc w:val="center"/>
              <w:rPr>
                <w:b/>
                <w:sz w:val="20"/>
                <w:szCs w:val="20"/>
              </w:rPr>
            </w:pPr>
            <w:r w:rsidRPr="007B583D">
              <w:rPr>
                <w:b/>
                <w:sz w:val="20"/>
                <w:szCs w:val="20"/>
              </w:rPr>
              <w:t>Pagan</w:t>
            </w:r>
          </w:p>
        </w:tc>
      </w:tr>
      <w:tr w:rsidR="009B449D" w:rsidRPr="007B583D">
        <w:tc>
          <w:tcPr>
            <w:tcW w:w="1745" w:type="dxa"/>
          </w:tcPr>
          <w:p w:rsidR="009B449D" w:rsidRPr="007B583D" w:rsidRDefault="00F46430" w:rsidP="009B449D">
            <w:pPr>
              <w:spacing w:line="240" w:lineRule="atLeast"/>
              <w:jc w:val="center"/>
              <w:rPr>
                <w:b/>
                <w:sz w:val="20"/>
                <w:szCs w:val="20"/>
              </w:rPr>
            </w:pPr>
          </w:p>
        </w:tc>
        <w:tc>
          <w:tcPr>
            <w:tcW w:w="1506" w:type="dxa"/>
          </w:tcPr>
          <w:p w:rsidR="009B449D" w:rsidRPr="007B583D" w:rsidRDefault="00D94A2C" w:rsidP="009B449D">
            <w:pPr>
              <w:spacing w:line="240" w:lineRule="atLeast"/>
              <w:jc w:val="center"/>
              <w:rPr>
                <w:b/>
                <w:sz w:val="20"/>
                <w:szCs w:val="20"/>
              </w:rPr>
            </w:pPr>
            <w:r w:rsidRPr="007B583D">
              <w:rPr>
                <w:b/>
                <w:sz w:val="20"/>
                <w:szCs w:val="20"/>
              </w:rPr>
              <w:t>Catholic Church</w:t>
            </w:r>
          </w:p>
        </w:tc>
        <w:tc>
          <w:tcPr>
            <w:tcW w:w="1351" w:type="dxa"/>
          </w:tcPr>
          <w:p w:rsidR="009B449D" w:rsidRPr="007B583D" w:rsidRDefault="00D94A2C" w:rsidP="009B449D">
            <w:pPr>
              <w:spacing w:line="240" w:lineRule="atLeast"/>
              <w:jc w:val="center"/>
              <w:rPr>
                <w:b/>
                <w:sz w:val="20"/>
                <w:szCs w:val="20"/>
              </w:rPr>
            </w:pPr>
            <w:r w:rsidRPr="007B583D">
              <w:rPr>
                <w:b/>
                <w:sz w:val="20"/>
                <w:szCs w:val="20"/>
              </w:rPr>
              <w:t>Reich Church</w:t>
            </w:r>
          </w:p>
        </w:tc>
        <w:tc>
          <w:tcPr>
            <w:tcW w:w="1352" w:type="dxa"/>
          </w:tcPr>
          <w:p w:rsidR="009B449D" w:rsidRPr="007B583D" w:rsidRDefault="00D94A2C" w:rsidP="009B449D">
            <w:pPr>
              <w:spacing w:line="240" w:lineRule="atLeast"/>
              <w:jc w:val="center"/>
              <w:rPr>
                <w:b/>
                <w:sz w:val="20"/>
                <w:szCs w:val="20"/>
              </w:rPr>
            </w:pPr>
            <w:r w:rsidRPr="007B583D">
              <w:rPr>
                <w:b/>
                <w:sz w:val="20"/>
                <w:szCs w:val="20"/>
              </w:rPr>
              <w:t>German Christians</w:t>
            </w:r>
          </w:p>
        </w:tc>
        <w:tc>
          <w:tcPr>
            <w:tcW w:w="1352" w:type="dxa"/>
          </w:tcPr>
          <w:p w:rsidR="009B449D" w:rsidRPr="007B583D" w:rsidRDefault="00D94A2C" w:rsidP="009B449D">
            <w:pPr>
              <w:spacing w:line="240" w:lineRule="atLeast"/>
              <w:jc w:val="center"/>
              <w:rPr>
                <w:b/>
                <w:sz w:val="20"/>
                <w:szCs w:val="20"/>
              </w:rPr>
            </w:pPr>
            <w:r w:rsidRPr="007B583D">
              <w:rPr>
                <w:b/>
                <w:sz w:val="20"/>
                <w:szCs w:val="20"/>
              </w:rPr>
              <w:t>Confessional Church</w:t>
            </w:r>
          </w:p>
        </w:tc>
        <w:tc>
          <w:tcPr>
            <w:tcW w:w="1556" w:type="dxa"/>
          </w:tcPr>
          <w:p w:rsidR="009B449D" w:rsidRPr="007B583D" w:rsidRDefault="00D94A2C" w:rsidP="009B449D">
            <w:pPr>
              <w:spacing w:line="240" w:lineRule="atLeast"/>
              <w:jc w:val="center"/>
              <w:rPr>
                <w:b/>
                <w:sz w:val="20"/>
                <w:szCs w:val="20"/>
              </w:rPr>
            </w:pPr>
            <w:r w:rsidRPr="007B583D">
              <w:rPr>
                <w:b/>
                <w:sz w:val="20"/>
                <w:szCs w:val="20"/>
              </w:rPr>
              <w:t>German Faith Movement</w:t>
            </w:r>
          </w:p>
        </w:tc>
      </w:tr>
      <w:tr w:rsidR="009B449D" w:rsidRPr="007B583D">
        <w:tc>
          <w:tcPr>
            <w:tcW w:w="1745" w:type="dxa"/>
          </w:tcPr>
          <w:p w:rsidR="009B449D" w:rsidRPr="007B583D" w:rsidRDefault="00D94A2C" w:rsidP="009B449D">
            <w:pPr>
              <w:spacing w:line="240" w:lineRule="atLeast"/>
              <w:rPr>
                <w:b/>
                <w:sz w:val="20"/>
                <w:szCs w:val="20"/>
              </w:rPr>
            </w:pPr>
            <w:r>
              <w:rPr>
                <w:b/>
                <w:sz w:val="20"/>
                <w:szCs w:val="20"/>
              </w:rPr>
              <w:t xml:space="preserve">Key details, </w:t>
            </w:r>
            <w:r w:rsidRPr="007B583D">
              <w:rPr>
                <w:b/>
                <w:sz w:val="20"/>
                <w:szCs w:val="20"/>
              </w:rPr>
              <w:t xml:space="preserve"> characteristics</w:t>
            </w:r>
            <w:r>
              <w:rPr>
                <w:b/>
                <w:sz w:val="20"/>
                <w:szCs w:val="20"/>
              </w:rPr>
              <w:t>, people</w:t>
            </w:r>
            <w:r w:rsidRPr="007B583D">
              <w:rPr>
                <w:b/>
                <w:sz w:val="20"/>
                <w:szCs w:val="20"/>
              </w:rPr>
              <w:t>:</w:t>
            </w:r>
          </w:p>
        </w:tc>
        <w:tc>
          <w:tcPr>
            <w:tcW w:w="1506" w:type="dxa"/>
          </w:tcPr>
          <w:p w:rsidR="009B449D" w:rsidRPr="007B583D" w:rsidRDefault="00F46430" w:rsidP="009B449D">
            <w:pPr>
              <w:spacing w:line="240" w:lineRule="atLeast"/>
              <w:rPr>
                <w:sz w:val="20"/>
                <w:szCs w:val="20"/>
              </w:rPr>
            </w:pPr>
          </w:p>
        </w:tc>
        <w:tc>
          <w:tcPr>
            <w:tcW w:w="1351" w:type="dxa"/>
          </w:tcPr>
          <w:p w:rsidR="009B449D" w:rsidRPr="007B583D" w:rsidRDefault="00F46430" w:rsidP="009B449D">
            <w:pPr>
              <w:spacing w:line="240" w:lineRule="atLeast"/>
              <w:rPr>
                <w:sz w:val="20"/>
                <w:szCs w:val="20"/>
              </w:rPr>
            </w:pPr>
          </w:p>
        </w:tc>
        <w:tc>
          <w:tcPr>
            <w:tcW w:w="1352" w:type="dxa"/>
          </w:tcPr>
          <w:p w:rsidR="009B449D" w:rsidRPr="007B583D" w:rsidRDefault="00F46430" w:rsidP="009B449D">
            <w:pPr>
              <w:spacing w:line="240" w:lineRule="atLeast"/>
              <w:rPr>
                <w:sz w:val="20"/>
                <w:szCs w:val="20"/>
              </w:rPr>
            </w:pPr>
          </w:p>
        </w:tc>
        <w:tc>
          <w:tcPr>
            <w:tcW w:w="1352" w:type="dxa"/>
          </w:tcPr>
          <w:p w:rsidR="009B449D" w:rsidRPr="007B583D" w:rsidRDefault="00F46430" w:rsidP="009B449D">
            <w:pPr>
              <w:spacing w:line="240" w:lineRule="atLeast"/>
              <w:rPr>
                <w:sz w:val="20"/>
                <w:szCs w:val="20"/>
              </w:rPr>
            </w:pPr>
          </w:p>
        </w:tc>
        <w:tc>
          <w:tcPr>
            <w:tcW w:w="1556" w:type="dxa"/>
          </w:tcPr>
          <w:p w:rsidR="009B449D" w:rsidRPr="007B583D" w:rsidRDefault="00F46430" w:rsidP="009B449D">
            <w:pPr>
              <w:spacing w:line="240" w:lineRule="atLeast"/>
              <w:rPr>
                <w:sz w:val="20"/>
                <w:szCs w:val="20"/>
              </w:rPr>
            </w:pPr>
          </w:p>
        </w:tc>
      </w:tr>
      <w:tr w:rsidR="009B449D" w:rsidRPr="007B583D">
        <w:tc>
          <w:tcPr>
            <w:tcW w:w="8862" w:type="dxa"/>
            <w:gridSpan w:val="6"/>
            <w:shd w:val="clear" w:color="auto" w:fill="FFFF99"/>
          </w:tcPr>
          <w:p w:rsidR="009B449D" w:rsidRPr="007B583D" w:rsidRDefault="00D94A2C" w:rsidP="009B449D">
            <w:pPr>
              <w:spacing w:line="240" w:lineRule="atLeast"/>
              <w:rPr>
                <w:sz w:val="20"/>
                <w:szCs w:val="20"/>
              </w:rPr>
            </w:pPr>
            <w:r w:rsidRPr="007B583D">
              <w:rPr>
                <w:b/>
                <w:sz w:val="20"/>
                <w:szCs w:val="20"/>
              </w:rPr>
              <w:t>1. What Hitler did</w:t>
            </w:r>
          </w:p>
        </w:tc>
      </w:tr>
      <w:tr w:rsidR="009B449D" w:rsidRPr="007B583D">
        <w:tc>
          <w:tcPr>
            <w:tcW w:w="1745" w:type="dxa"/>
          </w:tcPr>
          <w:p w:rsidR="009B449D" w:rsidRPr="007B583D" w:rsidRDefault="00D94A2C" w:rsidP="009B449D">
            <w:pPr>
              <w:spacing w:line="240" w:lineRule="atLeast"/>
              <w:rPr>
                <w:sz w:val="20"/>
                <w:szCs w:val="20"/>
              </w:rPr>
            </w:pPr>
            <w:r w:rsidRPr="007B583D">
              <w:rPr>
                <w:sz w:val="20"/>
                <w:szCs w:val="20"/>
              </w:rPr>
              <w:t>(a) Conciliatory approach</w:t>
            </w:r>
          </w:p>
        </w:tc>
        <w:tc>
          <w:tcPr>
            <w:tcW w:w="1506" w:type="dxa"/>
          </w:tcPr>
          <w:p w:rsidR="009B449D" w:rsidRPr="007B583D" w:rsidRDefault="00F46430" w:rsidP="009B449D">
            <w:pPr>
              <w:spacing w:line="240" w:lineRule="atLeast"/>
              <w:rPr>
                <w:sz w:val="20"/>
                <w:szCs w:val="20"/>
              </w:rPr>
            </w:pPr>
          </w:p>
        </w:tc>
        <w:tc>
          <w:tcPr>
            <w:tcW w:w="2703" w:type="dxa"/>
            <w:gridSpan w:val="2"/>
            <w:vMerge w:val="restart"/>
            <w:shd w:val="thinDiagStripe" w:color="auto" w:fill="auto"/>
          </w:tcPr>
          <w:p w:rsidR="009B449D" w:rsidRPr="007B583D" w:rsidRDefault="00F46430" w:rsidP="009B449D">
            <w:pPr>
              <w:spacing w:line="240" w:lineRule="atLeast"/>
              <w:rPr>
                <w:sz w:val="20"/>
                <w:szCs w:val="20"/>
              </w:rPr>
            </w:pPr>
          </w:p>
        </w:tc>
        <w:tc>
          <w:tcPr>
            <w:tcW w:w="1352" w:type="dxa"/>
          </w:tcPr>
          <w:p w:rsidR="009B449D" w:rsidRPr="007B583D" w:rsidRDefault="00F46430" w:rsidP="009B449D">
            <w:pPr>
              <w:spacing w:line="240" w:lineRule="atLeast"/>
              <w:rPr>
                <w:sz w:val="20"/>
                <w:szCs w:val="20"/>
              </w:rPr>
            </w:pPr>
          </w:p>
        </w:tc>
        <w:tc>
          <w:tcPr>
            <w:tcW w:w="1556" w:type="dxa"/>
          </w:tcPr>
          <w:p w:rsidR="009B449D" w:rsidRPr="007B583D" w:rsidRDefault="00F46430" w:rsidP="009B449D">
            <w:pPr>
              <w:spacing w:line="240" w:lineRule="atLeast"/>
              <w:rPr>
                <w:sz w:val="20"/>
                <w:szCs w:val="20"/>
              </w:rPr>
            </w:pPr>
          </w:p>
        </w:tc>
      </w:tr>
      <w:tr w:rsidR="009B449D" w:rsidRPr="007B583D">
        <w:tc>
          <w:tcPr>
            <w:tcW w:w="1745" w:type="dxa"/>
          </w:tcPr>
          <w:p w:rsidR="009B449D" w:rsidRPr="007B583D" w:rsidRDefault="00D94A2C" w:rsidP="009B449D">
            <w:pPr>
              <w:spacing w:line="240" w:lineRule="atLeast"/>
              <w:rPr>
                <w:sz w:val="20"/>
                <w:szCs w:val="20"/>
              </w:rPr>
            </w:pPr>
            <w:r w:rsidRPr="007B583D">
              <w:rPr>
                <w:sz w:val="20"/>
                <w:szCs w:val="20"/>
              </w:rPr>
              <w:t>(b) Hostile approach</w:t>
            </w:r>
          </w:p>
        </w:tc>
        <w:tc>
          <w:tcPr>
            <w:tcW w:w="1506" w:type="dxa"/>
          </w:tcPr>
          <w:p w:rsidR="009B449D" w:rsidRPr="007B583D" w:rsidRDefault="00F46430" w:rsidP="009B449D">
            <w:pPr>
              <w:spacing w:line="240" w:lineRule="atLeast"/>
              <w:rPr>
                <w:sz w:val="20"/>
                <w:szCs w:val="20"/>
              </w:rPr>
            </w:pPr>
          </w:p>
        </w:tc>
        <w:tc>
          <w:tcPr>
            <w:tcW w:w="2703" w:type="dxa"/>
            <w:gridSpan w:val="2"/>
            <w:vMerge/>
            <w:shd w:val="thinDiagStripe" w:color="auto" w:fill="auto"/>
          </w:tcPr>
          <w:p w:rsidR="009B449D" w:rsidRPr="007B583D" w:rsidRDefault="00F46430" w:rsidP="009B449D">
            <w:pPr>
              <w:spacing w:line="240" w:lineRule="atLeast"/>
              <w:rPr>
                <w:sz w:val="20"/>
                <w:szCs w:val="20"/>
              </w:rPr>
            </w:pPr>
          </w:p>
        </w:tc>
        <w:tc>
          <w:tcPr>
            <w:tcW w:w="1352" w:type="dxa"/>
          </w:tcPr>
          <w:p w:rsidR="009B449D" w:rsidRPr="007B583D" w:rsidRDefault="00F46430" w:rsidP="009B449D">
            <w:pPr>
              <w:spacing w:line="240" w:lineRule="atLeast"/>
              <w:rPr>
                <w:sz w:val="20"/>
                <w:szCs w:val="20"/>
              </w:rPr>
            </w:pPr>
          </w:p>
        </w:tc>
        <w:tc>
          <w:tcPr>
            <w:tcW w:w="1556" w:type="dxa"/>
          </w:tcPr>
          <w:p w:rsidR="009B449D" w:rsidRPr="007B583D" w:rsidRDefault="00F46430" w:rsidP="009B449D">
            <w:pPr>
              <w:spacing w:line="240" w:lineRule="atLeast"/>
              <w:rPr>
                <w:sz w:val="20"/>
                <w:szCs w:val="20"/>
              </w:rPr>
            </w:pPr>
          </w:p>
        </w:tc>
      </w:tr>
      <w:tr w:rsidR="009B449D" w:rsidRPr="007B583D">
        <w:tc>
          <w:tcPr>
            <w:tcW w:w="8862" w:type="dxa"/>
            <w:gridSpan w:val="6"/>
            <w:shd w:val="clear" w:color="auto" w:fill="FFFF99"/>
          </w:tcPr>
          <w:p w:rsidR="009B449D" w:rsidRPr="007B583D" w:rsidRDefault="00D94A2C" w:rsidP="009B449D">
            <w:pPr>
              <w:spacing w:line="240" w:lineRule="atLeast"/>
              <w:rPr>
                <w:b/>
                <w:sz w:val="20"/>
                <w:szCs w:val="20"/>
              </w:rPr>
            </w:pPr>
            <w:r w:rsidRPr="007B583D">
              <w:rPr>
                <w:b/>
                <w:sz w:val="20"/>
                <w:szCs w:val="20"/>
              </w:rPr>
              <w:t>2. Reaction of Church</w:t>
            </w:r>
          </w:p>
        </w:tc>
      </w:tr>
      <w:tr w:rsidR="009B449D" w:rsidRPr="007B583D">
        <w:tc>
          <w:tcPr>
            <w:tcW w:w="1745" w:type="dxa"/>
          </w:tcPr>
          <w:p w:rsidR="009B449D" w:rsidRPr="007B583D" w:rsidRDefault="00D94A2C" w:rsidP="009B449D">
            <w:pPr>
              <w:spacing w:line="240" w:lineRule="atLeast"/>
              <w:rPr>
                <w:sz w:val="20"/>
                <w:szCs w:val="20"/>
              </w:rPr>
            </w:pPr>
            <w:r w:rsidRPr="007B583D">
              <w:rPr>
                <w:sz w:val="20"/>
                <w:szCs w:val="20"/>
              </w:rPr>
              <w:t>(a) Co-operation with the regime</w:t>
            </w:r>
          </w:p>
        </w:tc>
        <w:tc>
          <w:tcPr>
            <w:tcW w:w="1506" w:type="dxa"/>
          </w:tcPr>
          <w:p w:rsidR="009B449D" w:rsidRPr="007B583D" w:rsidRDefault="00F46430" w:rsidP="009B449D">
            <w:pPr>
              <w:spacing w:line="240" w:lineRule="atLeast"/>
              <w:rPr>
                <w:sz w:val="20"/>
                <w:szCs w:val="20"/>
              </w:rPr>
            </w:pPr>
          </w:p>
        </w:tc>
        <w:tc>
          <w:tcPr>
            <w:tcW w:w="1351" w:type="dxa"/>
            <w:tcBorders>
              <w:bottom w:val="single" w:sz="4" w:space="0" w:color="auto"/>
            </w:tcBorders>
          </w:tcPr>
          <w:p w:rsidR="009B449D" w:rsidRPr="007B583D" w:rsidRDefault="00F46430" w:rsidP="009B449D">
            <w:pPr>
              <w:spacing w:line="240" w:lineRule="atLeast"/>
              <w:rPr>
                <w:sz w:val="20"/>
                <w:szCs w:val="20"/>
              </w:rPr>
            </w:pPr>
          </w:p>
        </w:tc>
        <w:tc>
          <w:tcPr>
            <w:tcW w:w="1352" w:type="dxa"/>
          </w:tcPr>
          <w:p w:rsidR="009B449D" w:rsidRPr="007B583D" w:rsidRDefault="00F46430" w:rsidP="009B449D">
            <w:pPr>
              <w:spacing w:line="240" w:lineRule="atLeast"/>
              <w:rPr>
                <w:sz w:val="20"/>
                <w:szCs w:val="20"/>
              </w:rPr>
            </w:pPr>
          </w:p>
        </w:tc>
        <w:tc>
          <w:tcPr>
            <w:tcW w:w="1352" w:type="dxa"/>
          </w:tcPr>
          <w:p w:rsidR="009B449D" w:rsidRPr="007B583D" w:rsidRDefault="00F46430" w:rsidP="009B449D">
            <w:pPr>
              <w:spacing w:line="240" w:lineRule="atLeast"/>
              <w:rPr>
                <w:sz w:val="20"/>
                <w:szCs w:val="20"/>
              </w:rPr>
            </w:pPr>
          </w:p>
        </w:tc>
        <w:tc>
          <w:tcPr>
            <w:tcW w:w="1556" w:type="dxa"/>
          </w:tcPr>
          <w:p w:rsidR="009B449D" w:rsidRPr="007B583D" w:rsidRDefault="00F46430" w:rsidP="009B449D">
            <w:pPr>
              <w:spacing w:line="240" w:lineRule="atLeast"/>
              <w:rPr>
                <w:sz w:val="20"/>
                <w:szCs w:val="20"/>
              </w:rPr>
            </w:pPr>
          </w:p>
        </w:tc>
      </w:tr>
      <w:tr w:rsidR="009B449D" w:rsidRPr="007B583D">
        <w:tc>
          <w:tcPr>
            <w:tcW w:w="1745" w:type="dxa"/>
          </w:tcPr>
          <w:p w:rsidR="009B449D" w:rsidRPr="007B583D" w:rsidRDefault="00D94A2C" w:rsidP="009B449D">
            <w:pPr>
              <w:spacing w:line="240" w:lineRule="atLeast"/>
              <w:rPr>
                <w:sz w:val="20"/>
                <w:szCs w:val="20"/>
              </w:rPr>
            </w:pPr>
            <w:r w:rsidRPr="007B583D">
              <w:rPr>
                <w:sz w:val="20"/>
                <w:szCs w:val="20"/>
              </w:rPr>
              <w:t>(b) Opposition to the regime</w:t>
            </w:r>
          </w:p>
        </w:tc>
        <w:tc>
          <w:tcPr>
            <w:tcW w:w="1506" w:type="dxa"/>
          </w:tcPr>
          <w:p w:rsidR="009B449D" w:rsidRPr="007B583D" w:rsidRDefault="00F46430" w:rsidP="009B449D">
            <w:pPr>
              <w:spacing w:line="240" w:lineRule="atLeast"/>
              <w:rPr>
                <w:sz w:val="20"/>
                <w:szCs w:val="20"/>
              </w:rPr>
            </w:pPr>
          </w:p>
        </w:tc>
        <w:tc>
          <w:tcPr>
            <w:tcW w:w="2703" w:type="dxa"/>
            <w:gridSpan w:val="2"/>
            <w:shd w:val="thinDiagStripe" w:color="auto" w:fill="auto"/>
          </w:tcPr>
          <w:p w:rsidR="009B449D" w:rsidRPr="007B583D" w:rsidRDefault="00F46430" w:rsidP="009B449D">
            <w:pPr>
              <w:spacing w:line="240" w:lineRule="atLeast"/>
              <w:rPr>
                <w:sz w:val="20"/>
                <w:szCs w:val="20"/>
              </w:rPr>
            </w:pPr>
          </w:p>
        </w:tc>
        <w:tc>
          <w:tcPr>
            <w:tcW w:w="1352" w:type="dxa"/>
          </w:tcPr>
          <w:p w:rsidR="009B449D" w:rsidRPr="007B583D" w:rsidRDefault="00F46430" w:rsidP="009B449D">
            <w:pPr>
              <w:spacing w:line="240" w:lineRule="atLeast"/>
              <w:rPr>
                <w:sz w:val="20"/>
                <w:szCs w:val="20"/>
              </w:rPr>
            </w:pPr>
          </w:p>
        </w:tc>
        <w:tc>
          <w:tcPr>
            <w:tcW w:w="1556" w:type="dxa"/>
          </w:tcPr>
          <w:p w:rsidR="009B449D" w:rsidRPr="007B583D" w:rsidRDefault="00F46430" w:rsidP="009B449D">
            <w:pPr>
              <w:spacing w:line="240" w:lineRule="atLeast"/>
              <w:rPr>
                <w:sz w:val="20"/>
                <w:szCs w:val="20"/>
              </w:rPr>
            </w:pPr>
          </w:p>
        </w:tc>
      </w:tr>
      <w:tr w:rsidR="009B449D" w:rsidRPr="007B583D">
        <w:tc>
          <w:tcPr>
            <w:tcW w:w="8862" w:type="dxa"/>
            <w:gridSpan w:val="6"/>
            <w:shd w:val="clear" w:color="auto" w:fill="FFFF99"/>
          </w:tcPr>
          <w:p w:rsidR="009B449D" w:rsidRPr="007B583D" w:rsidRDefault="00D94A2C" w:rsidP="009B449D">
            <w:pPr>
              <w:spacing w:line="240" w:lineRule="atLeast"/>
              <w:rPr>
                <w:b/>
                <w:sz w:val="20"/>
                <w:szCs w:val="20"/>
              </w:rPr>
            </w:pPr>
            <w:r w:rsidRPr="007B583D">
              <w:rPr>
                <w:b/>
                <w:sz w:val="20"/>
                <w:szCs w:val="20"/>
              </w:rPr>
              <w:t>3. Assessment</w:t>
            </w:r>
          </w:p>
        </w:tc>
      </w:tr>
      <w:tr w:rsidR="009B449D" w:rsidRPr="007B583D">
        <w:tc>
          <w:tcPr>
            <w:tcW w:w="1745" w:type="dxa"/>
          </w:tcPr>
          <w:p w:rsidR="009B449D" w:rsidRPr="007B583D" w:rsidRDefault="00D94A2C" w:rsidP="009B449D">
            <w:pPr>
              <w:spacing w:line="240" w:lineRule="atLeast"/>
              <w:rPr>
                <w:sz w:val="20"/>
                <w:szCs w:val="20"/>
              </w:rPr>
            </w:pPr>
            <w:r w:rsidRPr="007B583D">
              <w:rPr>
                <w:sz w:val="20"/>
                <w:szCs w:val="20"/>
              </w:rPr>
              <w:t>Success for Hitler?</w:t>
            </w:r>
          </w:p>
        </w:tc>
        <w:tc>
          <w:tcPr>
            <w:tcW w:w="1506" w:type="dxa"/>
          </w:tcPr>
          <w:p w:rsidR="009B449D" w:rsidRPr="007B583D" w:rsidRDefault="00F46430" w:rsidP="009B449D">
            <w:pPr>
              <w:spacing w:line="240" w:lineRule="atLeast"/>
              <w:rPr>
                <w:sz w:val="20"/>
                <w:szCs w:val="20"/>
              </w:rPr>
            </w:pPr>
          </w:p>
        </w:tc>
        <w:tc>
          <w:tcPr>
            <w:tcW w:w="1351" w:type="dxa"/>
            <w:tcBorders>
              <w:bottom w:val="single" w:sz="4" w:space="0" w:color="auto"/>
            </w:tcBorders>
          </w:tcPr>
          <w:p w:rsidR="009B449D" w:rsidRPr="007B583D" w:rsidRDefault="00F46430" w:rsidP="009B449D">
            <w:pPr>
              <w:spacing w:line="240" w:lineRule="atLeast"/>
              <w:rPr>
                <w:sz w:val="20"/>
                <w:szCs w:val="20"/>
              </w:rPr>
            </w:pPr>
          </w:p>
        </w:tc>
        <w:tc>
          <w:tcPr>
            <w:tcW w:w="1352" w:type="dxa"/>
            <w:tcBorders>
              <w:bottom w:val="single" w:sz="4" w:space="0" w:color="auto"/>
            </w:tcBorders>
          </w:tcPr>
          <w:p w:rsidR="009B449D" w:rsidRPr="007B583D" w:rsidRDefault="00F46430" w:rsidP="009B449D">
            <w:pPr>
              <w:spacing w:line="240" w:lineRule="atLeast"/>
              <w:rPr>
                <w:sz w:val="20"/>
                <w:szCs w:val="20"/>
              </w:rPr>
            </w:pPr>
          </w:p>
        </w:tc>
        <w:tc>
          <w:tcPr>
            <w:tcW w:w="1352" w:type="dxa"/>
          </w:tcPr>
          <w:p w:rsidR="009B449D" w:rsidRPr="007B583D" w:rsidRDefault="00F46430" w:rsidP="009B449D">
            <w:pPr>
              <w:spacing w:line="240" w:lineRule="atLeast"/>
              <w:rPr>
                <w:sz w:val="20"/>
                <w:szCs w:val="20"/>
              </w:rPr>
            </w:pPr>
          </w:p>
        </w:tc>
        <w:tc>
          <w:tcPr>
            <w:tcW w:w="1556" w:type="dxa"/>
          </w:tcPr>
          <w:p w:rsidR="009B449D" w:rsidRPr="007B583D" w:rsidRDefault="00F46430" w:rsidP="009B449D">
            <w:pPr>
              <w:spacing w:line="240" w:lineRule="atLeast"/>
              <w:rPr>
                <w:sz w:val="20"/>
                <w:szCs w:val="20"/>
              </w:rPr>
            </w:pPr>
          </w:p>
        </w:tc>
      </w:tr>
      <w:tr w:rsidR="009B449D" w:rsidRPr="007B583D">
        <w:tc>
          <w:tcPr>
            <w:tcW w:w="1745" w:type="dxa"/>
          </w:tcPr>
          <w:p w:rsidR="009B449D" w:rsidRPr="007B583D" w:rsidRDefault="00D94A2C" w:rsidP="009B449D">
            <w:pPr>
              <w:spacing w:line="240" w:lineRule="atLeast"/>
              <w:rPr>
                <w:sz w:val="20"/>
                <w:szCs w:val="20"/>
              </w:rPr>
            </w:pPr>
            <w:r w:rsidRPr="007B583D">
              <w:rPr>
                <w:sz w:val="20"/>
                <w:szCs w:val="20"/>
              </w:rPr>
              <w:t>Failure for Hitler?</w:t>
            </w:r>
          </w:p>
        </w:tc>
        <w:tc>
          <w:tcPr>
            <w:tcW w:w="1506" w:type="dxa"/>
          </w:tcPr>
          <w:p w:rsidR="009B449D" w:rsidRPr="007B583D" w:rsidRDefault="00F46430" w:rsidP="009B449D">
            <w:pPr>
              <w:spacing w:line="240" w:lineRule="atLeast"/>
              <w:rPr>
                <w:sz w:val="20"/>
                <w:szCs w:val="20"/>
              </w:rPr>
            </w:pPr>
          </w:p>
        </w:tc>
        <w:tc>
          <w:tcPr>
            <w:tcW w:w="1351" w:type="dxa"/>
            <w:shd w:val="clear" w:color="auto" w:fill="auto"/>
          </w:tcPr>
          <w:p w:rsidR="009B449D" w:rsidRPr="007B583D" w:rsidRDefault="00F46430" w:rsidP="009B449D">
            <w:pPr>
              <w:spacing w:line="240" w:lineRule="atLeast"/>
              <w:rPr>
                <w:sz w:val="20"/>
                <w:szCs w:val="20"/>
              </w:rPr>
            </w:pPr>
          </w:p>
        </w:tc>
        <w:tc>
          <w:tcPr>
            <w:tcW w:w="1352" w:type="dxa"/>
            <w:shd w:val="clear" w:color="auto" w:fill="auto"/>
          </w:tcPr>
          <w:p w:rsidR="009B449D" w:rsidRPr="007B583D" w:rsidRDefault="00F46430" w:rsidP="009B449D">
            <w:pPr>
              <w:spacing w:line="240" w:lineRule="atLeast"/>
              <w:rPr>
                <w:sz w:val="20"/>
                <w:szCs w:val="20"/>
              </w:rPr>
            </w:pPr>
          </w:p>
        </w:tc>
        <w:tc>
          <w:tcPr>
            <w:tcW w:w="1352" w:type="dxa"/>
          </w:tcPr>
          <w:p w:rsidR="009B449D" w:rsidRPr="007B583D" w:rsidRDefault="00F46430" w:rsidP="009B449D">
            <w:pPr>
              <w:spacing w:line="240" w:lineRule="atLeast"/>
              <w:rPr>
                <w:sz w:val="20"/>
                <w:szCs w:val="20"/>
              </w:rPr>
            </w:pPr>
          </w:p>
        </w:tc>
        <w:tc>
          <w:tcPr>
            <w:tcW w:w="1556" w:type="dxa"/>
          </w:tcPr>
          <w:p w:rsidR="009B449D" w:rsidRPr="007B583D" w:rsidRDefault="00F46430" w:rsidP="009B449D">
            <w:pPr>
              <w:spacing w:line="240" w:lineRule="atLeast"/>
              <w:rPr>
                <w:sz w:val="20"/>
                <w:szCs w:val="20"/>
              </w:rPr>
            </w:pPr>
          </w:p>
        </w:tc>
      </w:tr>
    </w:tbl>
    <w:p w:rsidR="009B449D" w:rsidRPr="007B583D" w:rsidRDefault="00F46430" w:rsidP="009B449D">
      <w:pPr>
        <w:pBdr>
          <w:bottom w:val="double" w:sz="6" w:space="1" w:color="auto"/>
        </w:pBdr>
        <w:spacing w:line="240" w:lineRule="atLeast"/>
        <w:rPr>
          <w:sz w:val="20"/>
          <w:szCs w:val="20"/>
        </w:rPr>
      </w:pPr>
    </w:p>
    <w:p w:rsidR="00384A6D" w:rsidRDefault="00F46430"/>
    <w:sectPr w:rsidR="00384A6D" w:rsidSect="003B2D13">
      <w:headerReference w:type="default" r:id="rId7"/>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430" w:rsidRDefault="00F46430">
      <w:r>
        <w:separator/>
      </w:r>
    </w:p>
  </w:endnote>
  <w:endnote w:type="continuationSeparator" w:id="0">
    <w:p w:rsidR="00F46430" w:rsidRDefault="00F4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430" w:rsidRDefault="00F46430">
      <w:r>
        <w:separator/>
      </w:r>
    </w:p>
  </w:footnote>
  <w:footnote w:type="continuationSeparator" w:id="0">
    <w:p w:rsidR="00F46430" w:rsidRDefault="00F46430">
      <w:r>
        <w:continuationSeparator/>
      </w:r>
    </w:p>
  </w:footnote>
  <w:footnote w:id="1">
    <w:p w:rsidR="009B449D" w:rsidRPr="007B583D" w:rsidRDefault="00D94A2C" w:rsidP="009B449D">
      <w:pPr>
        <w:pStyle w:val="FootnoteText"/>
        <w:rPr>
          <w:sz w:val="16"/>
          <w:szCs w:val="16"/>
        </w:rPr>
      </w:pPr>
      <w:r w:rsidRPr="007B583D">
        <w:rPr>
          <w:rStyle w:val="FootnoteReference"/>
          <w:sz w:val="16"/>
          <w:szCs w:val="16"/>
        </w:rPr>
        <w:footnoteRef/>
      </w:r>
      <w:r w:rsidRPr="007B583D">
        <w:rPr>
          <w:sz w:val="16"/>
          <w:szCs w:val="16"/>
        </w:rPr>
        <w:t xml:space="preserve"> </w:t>
      </w:r>
      <w:r w:rsidRPr="007B583D">
        <w:rPr>
          <w:rFonts w:cs="Arial"/>
          <w:sz w:val="16"/>
          <w:szCs w:val="16"/>
        </w:rPr>
        <w:t>Attacks on Church schools meant that amount of kids at Church schools fell from 65% to 5% between 1935-7.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49D" w:rsidRPr="009B449D" w:rsidRDefault="00D94A2C" w:rsidP="009B449D">
    <w:pPr>
      <w:pStyle w:val="Header"/>
      <w:jc w:val="right"/>
      <w:rPr>
        <w:sz w:val="20"/>
        <w:szCs w:val="20"/>
      </w:rPr>
    </w:pPr>
    <w:r w:rsidRPr="009B449D">
      <w:rPr>
        <w:sz w:val="20"/>
        <w:szCs w:val="20"/>
      </w:rPr>
      <w:t xml:space="preserve">Information and worksheet from RJ Tarr at </w:t>
    </w:r>
    <w:hyperlink r:id="rId1" w:history="1">
      <w:r w:rsidRPr="009B449D">
        <w:rPr>
          <w:rStyle w:val="Hyperlink"/>
          <w:sz w:val="20"/>
          <w:szCs w:val="20"/>
        </w:rPr>
        <w:t>www.activehistory.co.uk</w:t>
      </w:r>
    </w:hyperlink>
    <w:r w:rsidRPr="009B449D">
      <w:rPr>
        <w:sz w:val="20"/>
        <w:szCs w:val="20"/>
      </w:rPr>
      <w:t xml:space="preserve"> / </w:t>
    </w:r>
    <w:r w:rsidRPr="009B449D">
      <w:rPr>
        <w:rStyle w:val="PageNumber"/>
        <w:sz w:val="20"/>
        <w:szCs w:val="20"/>
      </w:rPr>
      <w:fldChar w:fldCharType="begin"/>
    </w:r>
    <w:r w:rsidRPr="009B449D">
      <w:rPr>
        <w:rStyle w:val="PageNumber"/>
        <w:sz w:val="20"/>
        <w:szCs w:val="20"/>
      </w:rPr>
      <w:instrText xml:space="preserve"> PAGE </w:instrText>
    </w:r>
    <w:r w:rsidRPr="009B449D">
      <w:rPr>
        <w:rStyle w:val="PageNumber"/>
        <w:sz w:val="20"/>
        <w:szCs w:val="20"/>
      </w:rPr>
      <w:fldChar w:fldCharType="separate"/>
    </w:r>
    <w:r w:rsidR="007868C6">
      <w:rPr>
        <w:rStyle w:val="PageNumber"/>
        <w:noProof/>
        <w:sz w:val="20"/>
        <w:szCs w:val="20"/>
      </w:rPr>
      <w:t>1</w:t>
    </w:r>
    <w:r w:rsidRPr="009B449D">
      <w:rPr>
        <w:rStyle w:val="PageNumbe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C643D"/>
    <w:multiLevelType w:val="multilevel"/>
    <w:tmpl w:val="AAF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2F"/>
    <w:rsid w:val="003C342F"/>
    <w:rsid w:val="007868C6"/>
    <w:rsid w:val="00D94A2C"/>
    <w:rsid w:val="00F464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E0B46-52FB-44BD-ABA0-23562795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49D"/>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B449D"/>
    <w:pPr>
      <w:spacing w:before="100" w:beforeAutospacing="1" w:after="100" w:afterAutospacing="1"/>
    </w:pPr>
    <w:rPr>
      <w:rFonts w:ascii="Times New Roman" w:hAnsi="Times New Roman"/>
    </w:rPr>
  </w:style>
  <w:style w:type="table" w:styleId="TableGrid">
    <w:name w:val="Table Grid"/>
    <w:basedOn w:val="TableNormal"/>
    <w:rsid w:val="009B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B449D"/>
    <w:rPr>
      <w:sz w:val="20"/>
      <w:szCs w:val="20"/>
    </w:rPr>
  </w:style>
  <w:style w:type="character" w:styleId="FootnoteReference">
    <w:name w:val="footnote reference"/>
    <w:basedOn w:val="DefaultParagraphFont"/>
    <w:semiHidden/>
    <w:rsid w:val="009B449D"/>
    <w:rPr>
      <w:vertAlign w:val="superscript"/>
    </w:rPr>
  </w:style>
  <w:style w:type="paragraph" w:styleId="Header">
    <w:name w:val="header"/>
    <w:basedOn w:val="Normal"/>
    <w:rsid w:val="009B449D"/>
    <w:pPr>
      <w:tabs>
        <w:tab w:val="center" w:pos="4320"/>
        <w:tab w:val="right" w:pos="8640"/>
      </w:tabs>
    </w:pPr>
  </w:style>
  <w:style w:type="paragraph" w:styleId="Footer">
    <w:name w:val="footer"/>
    <w:basedOn w:val="Normal"/>
    <w:rsid w:val="009B449D"/>
    <w:pPr>
      <w:tabs>
        <w:tab w:val="center" w:pos="4320"/>
        <w:tab w:val="right" w:pos="8640"/>
      </w:tabs>
    </w:pPr>
  </w:style>
  <w:style w:type="character" w:styleId="Hyperlink">
    <w:name w:val="Hyperlink"/>
    <w:basedOn w:val="DefaultParagraphFont"/>
    <w:rsid w:val="009B449D"/>
    <w:rPr>
      <w:color w:val="0000FF"/>
      <w:u w:val="single"/>
    </w:rPr>
  </w:style>
  <w:style w:type="character" w:styleId="PageNumber">
    <w:name w:val="page number"/>
    <w:basedOn w:val="DefaultParagraphFont"/>
    <w:rsid w:val="009B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vt:lpstr>
    </vt:vector>
  </TitlesOfParts>
  <Company>Wolverhampton Grammar School</Company>
  <LinksUpToDate>false</LinksUpToDate>
  <CharactersWithSpaces>4251</CharactersWithSpaces>
  <SharedDoc>false</SharedDoc>
  <HLinks>
    <vt:vector size="6" baseType="variant">
      <vt:variant>
        <vt:i4>6488164</vt:i4>
      </vt:variant>
      <vt:variant>
        <vt:i4>0</vt:i4>
      </vt:variant>
      <vt:variant>
        <vt:i4>0</vt:i4>
      </vt:variant>
      <vt:variant>
        <vt:i4>5</vt:i4>
      </vt:variant>
      <vt:variant>
        <vt:lpwstr>http://www.activehistory.co.uk/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nicholas forde</dc:creator>
  <cp:keywords/>
  <dc:description/>
  <cp:lastModifiedBy>TIPNEY, James Robert</cp:lastModifiedBy>
  <cp:revision>2</cp:revision>
  <dcterms:created xsi:type="dcterms:W3CDTF">2016-02-04T00:15:00Z</dcterms:created>
  <dcterms:modified xsi:type="dcterms:W3CDTF">2016-02-04T00:15:00Z</dcterms:modified>
</cp:coreProperties>
</file>