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A6" w:rsidRPr="0011168B" w:rsidRDefault="00232FA6">
      <w:pPr>
        <w:rPr>
          <w:i/>
          <w:sz w:val="18"/>
          <w:szCs w:val="18"/>
        </w:rPr>
      </w:pPr>
      <w:r w:rsidRPr="0011168B">
        <w:rPr>
          <w:i/>
          <w:sz w:val="18"/>
          <w:szCs w:val="18"/>
        </w:rPr>
        <w:t xml:space="preserve">* Use a best fit approach when levelling. Judgment of quality within a band will determine exact placement. In some </w:t>
      </w:r>
      <w:r w:rsidR="0011168B" w:rsidRPr="0011168B">
        <w:rPr>
          <w:i/>
          <w:sz w:val="18"/>
          <w:szCs w:val="18"/>
        </w:rPr>
        <w:t>instances,</w:t>
      </w:r>
      <w:r w:rsidRPr="0011168B">
        <w:rPr>
          <w:i/>
          <w:sz w:val="18"/>
          <w:szCs w:val="18"/>
        </w:rPr>
        <w:t xml:space="preserve"> it may be appropriate to disregard </w:t>
      </w:r>
      <w:r w:rsidR="0011168B" w:rsidRPr="0011168B">
        <w:rPr>
          <w:i/>
          <w:sz w:val="18"/>
          <w:szCs w:val="18"/>
        </w:rPr>
        <w:t>mark bands to rewards unusual, but valid, thinking</w:t>
      </w:r>
      <w:r w:rsidR="0011168B">
        <w:rPr>
          <w:i/>
          <w:sz w:val="18"/>
          <w:szCs w:val="18"/>
        </w:rPr>
        <w:t xml:space="preserve">. Explain through comment. Highlight target areas to students during feedback. </w:t>
      </w:r>
    </w:p>
    <w:p w:rsidR="00602134" w:rsidRDefault="00602134">
      <w:r>
        <w:t>1. WHAT IS THE MESSAGE OF SOURCE ---?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2134" w:rsidTr="00602134">
        <w:tc>
          <w:tcPr>
            <w:tcW w:w="1555" w:type="dxa"/>
          </w:tcPr>
          <w:p w:rsidR="00602134" w:rsidRDefault="00602134">
            <w:r>
              <w:t>LEVEL 1:  0-1</w:t>
            </w:r>
          </w:p>
        </w:tc>
        <w:tc>
          <w:tcPr>
            <w:tcW w:w="7461" w:type="dxa"/>
          </w:tcPr>
          <w:p w:rsidR="00602134" w:rsidRDefault="00602134">
            <w:r>
              <w:t>Student has made little more than a descripti</w:t>
            </w:r>
            <w:r w:rsidR="0011168B">
              <w:t>on of the content of the source</w:t>
            </w:r>
          </w:p>
        </w:tc>
      </w:tr>
      <w:tr w:rsidR="00602134" w:rsidTr="00602134">
        <w:tc>
          <w:tcPr>
            <w:tcW w:w="1555" w:type="dxa"/>
          </w:tcPr>
          <w:p w:rsidR="00602134" w:rsidRDefault="00602134">
            <w:r>
              <w:t>LEVEL 2:  2-3</w:t>
            </w:r>
          </w:p>
        </w:tc>
        <w:tc>
          <w:tcPr>
            <w:tcW w:w="7461" w:type="dxa"/>
          </w:tcPr>
          <w:p w:rsidR="00602134" w:rsidRDefault="0011168B">
            <w:r>
              <w:t>Student has</w:t>
            </w:r>
            <w:r w:rsidR="00602134">
              <w:t xml:space="preserve"> identified one or more valid messages (inferences) from the source but has not supported them with precisely selected details from the source</w:t>
            </w:r>
          </w:p>
          <w:p w:rsidR="00602134" w:rsidRPr="00602134" w:rsidRDefault="00602134">
            <w:pPr>
              <w:rPr>
                <w:b/>
              </w:rPr>
            </w:pPr>
            <w:r w:rsidRPr="00602134">
              <w:rPr>
                <w:b/>
              </w:rPr>
              <w:t xml:space="preserve">OR </w:t>
            </w:r>
          </w:p>
          <w:p w:rsidR="00602134" w:rsidRDefault="00602134">
            <w:r>
              <w:t>the student has identified simplistic/vague message(s) but has supported them with precisely select details.</w:t>
            </w:r>
          </w:p>
        </w:tc>
      </w:tr>
      <w:tr w:rsidR="00602134" w:rsidTr="00602134">
        <w:tc>
          <w:tcPr>
            <w:tcW w:w="1555" w:type="dxa"/>
          </w:tcPr>
          <w:p w:rsidR="00602134" w:rsidRDefault="00602134">
            <w:r>
              <w:t>LEVEL 3: 4-5</w:t>
            </w:r>
          </w:p>
        </w:tc>
        <w:tc>
          <w:tcPr>
            <w:tcW w:w="7461" w:type="dxa"/>
          </w:tcPr>
          <w:p w:rsidR="00602134" w:rsidRDefault="00602134" w:rsidP="00602134">
            <w:r>
              <w:t>Student has identified one or more valid messages (inferences), at least one of which is supported by two precisely selected details from the source.</w:t>
            </w:r>
          </w:p>
        </w:tc>
      </w:tr>
    </w:tbl>
    <w:p w:rsidR="00602134" w:rsidRDefault="00602134"/>
    <w:p w:rsidR="00602134" w:rsidRDefault="00602134">
      <w:r>
        <w:t>2. HOW USEFUL IS THIS SOURCE TO A HISTORIAN STUDYING ---?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02134" w:rsidTr="00602134">
        <w:tc>
          <w:tcPr>
            <w:tcW w:w="1555" w:type="dxa"/>
          </w:tcPr>
          <w:p w:rsidR="00602134" w:rsidRDefault="00602134">
            <w:r>
              <w:t>LEVEL 1</w:t>
            </w:r>
            <w:r w:rsidR="00232FA6">
              <w:t>: 0-1</w:t>
            </w:r>
          </w:p>
        </w:tc>
        <w:tc>
          <w:tcPr>
            <w:tcW w:w="7461" w:type="dxa"/>
          </w:tcPr>
          <w:p w:rsidR="00602134" w:rsidRDefault="00602134">
            <w:r>
              <w:t>Student has not moved beyond generalisations</w:t>
            </w:r>
          </w:p>
        </w:tc>
      </w:tr>
      <w:tr w:rsidR="00602134" w:rsidTr="00602134">
        <w:tc>
          <w:tcPr>
            <w:tcW w:w="1555" w:type="dxa"/>
          </w:tcPr>
          <w:p w:rsidR="00602134" w:rsidRDefault="00602134">
            <w:r>
              <w:t>LEVEL 2</w:t>
            </w:r>
            <w:r w:rsidR="00232FA6">
              <w:t>: 2-3</w:t>
            </w:r>
          </w:p>
        </w:tc>
        <w:tc>
          <w:tcPr>
            <w:tcW w:w="7461" w:type="dxa"/>
          </w:tcPr>
          <w:p w:rsidR="00602134" w:rsidRDefault="00232FA6">
            <w:r>
              <w:t>Student has identified way(s) in which the source is useful OR not useful to a historian. Points are substantiated through reference to reliability NOP and / or cross referenced with own knowledge. Less focused answers score at the bottom end.</w:t>
            </w:r>
          </w:p>
        </w:tc>
      </w:tr>
      <w:tr w:rsidR="00602134" w:rsidTr="00602134">
        <w:tc>
          <w:tcPr>
            <w:tcW w:w="1555" w:type="dxa"/>
          </w:tcPr>
          <w:p w:rsidR="00602134" w:rsidRDefault="00602134">
            <w:r>
              <w:t>LEVEL 3</w:t>
            </w:r>
            <w:r w:rsidR="008B4896">
              <w:t>: 4-6</w:t>
            </w:r>
          </w:p>
        </w:tc>
        <w:tc>
          <w:tcPr>
            <w:tcW w:w="7461" w:type="dxa"/>
          </w:tcPr>
          <w:p w:rsidR="00232FA6" w:rsidRPr="008B4896" w:rsidRDefault="00232FA6" w:rsidP="00232FA6">
            <w:pPr>
              <w:rPr>
                <w:i/>
              </w:rPr>
            </w:pPr>
            <w:r>
              <w:t xml:space="preserve">Student has identified valid ways in which the source would </w:t>
            </w:r>
            <w:r w:rsidRPr="008B4896">
              <w:rPr>
                <w:b/>
              </w:rPr>
              <w:t>both be usefu</w:t>
            </w:r>
            <w:r w:rsidR="0011168B" w:rsidRPr="008B4896">
              <w:rPr>
                <w:b/>
              </w:rPr>
              <w:t xml:space="preserve">l and not useful </w:t>
            </w:r>
            <w:r w:rsidR="0011168B">
              <w:t>t</w:t>
            </w:r>
            <w:r>
              <w:t xml:space="preserve">o a historian. </w:t>
            </w:r>
            <w:r w:rsidRPr="008B4896">
              <w:rPr>
                <w:i/>
              </w:rPr>
              <w:t>Answers not signposted/in separate paragraphs at the bottom end of the band.</w:t>
            </w:r>
          </w:p>
          <w:p w:rsidR="00602134" w:rsidRDefault="00232FA6" w:rsidP="0011168B">
            <w:pPr>
              <w:rPr>
                <w:i/>
              </w:rPr>
            </w:pPr>
            <w:r w:rsidRPr="008B4896">
              <w:rPr>
                <w:b/>
              </w:rPr>
              <w:t>At least two points are substantiated</w:t>
            </w:r>
            <w:r>
              <w:t xml:space="preserve"> through valid reference to reliability (explicit consideration of NOP) or meaningfully cross-referenced to own knowledge</w:t>
            </w:r>
            <w:r w:rsidRPr="008B4896">
              <w:rPr>
                <w:i/>
              </w:rPr>
              <w:t xml:space="preserve">. If </w:t>
            </w:r>
            <w:r w:rsidR="008B4896">
              <w:rPr>
                <w:i/>
              </w:rPr>
              <w:t>substantiation is vague then scores at the bottom end of the band</w:t>
            </w:r>
            <w:r w:rsidRPr="008B4896">
              <w:rPr>
                <w:i/>
              </w:rPr>
              <w:t>.</w:t>
            </w:r>
          </w:p>
          <w:p w:rsidR="008B4896" w:rsidRPr="008B4896" w:rsidRDefault="008B4896" w:rsidP="0011168B">
            <w:r w:rsidRPr="008B4896">
              <w:rPr>
                <w:b/>
              </w:rPr>
              <w:t>Specific details</w:t>
            </w:r>
            <w:r>
              <w:t xml:space="preserve"> from the source or own knowledge should be present for the top end.</w:t>
            </w:r>
          </w:p>
        </w:tc>
      </w:tr>
      <w:tr w:rsidR="00602134" w:rsidTr="00602134">
        <w:tc>
          <w:tcPr>
            <w:tcW w:w="1555" w:type="dxa"/>
          </w:tcPr>
          <w:p w:rsidR="00602134" w:rsidRDefault="00602134">
            <w:r>
              <w:t>LEVEL 4</w:t>
            </w:r>
            <w:r w:rsidR="008B4896">
              <w:t>: 7</w:t>
            </w:r>
            <w:r w:rsidR="00232FA6">
              <w:t xml:space="preserve"> - 8</w:t>
            </w:r>
          </w:p>
        </w:tc>
        <w:tc>
          <w:tcPr>
            <w:tcW w:w="7461" w:type="dxa"/>
          </w:tcPr>
          <w:p w:rsidR="00602134" w:rsidRDefault="00602134" w:rsidP="00232FA6">
            <w:r>
              <w:t xml:space="preserve">Student has identified </w:t>
            </w:r>
            <w:r w:rsidR="00232FA6">
              <w:t xml:space="preserve">valid </w:t>
            </w:r>
            <w:r>
              <w:t xml:space="preserve">ways in which </w:t>
            </w:r>
            <w:r w:rsidR="00232FA6">
              <w:t xml:space="preserve">the source </w:t>
            </w:r>
            <w:r w:rsidR="00232FA6" w:rsidRPr="008B4896">
              <w:rPr>
                <w:b/>
              </w:rPr>
              <w:t>would both be useful and not useful</w:t>
            </w:r>
            <w:r w:rsidR="00232FA6">
              <w:t xml:space="preserve"> to a</w:t>
            </w:r>
            <w:r w:rsidR="0011168B">
              <w:t xml:space="preserve"> historian in two separate sign</w:t>
            </w:r>
            <w:r w:rsidR="00232FA6">
              <w:t>posted paragraphs.</w:t>
            </w:r>
          </w:p>
          <w:p w:rsidR="00232FA6" w:rsidRDefault="00232FA6" w:rsidP="00232FA6">
            <w:r>
              <w:t xml:space="preserve">There are at least three points made </w:t>
            </w:r>
            <w:r w:rsidRPr="00232FA6">
              <w:rPr>
                <w:b/>
              </w:rPr>
              <w:t>in total</w:t>
            </w:r>
            <w:r>
              <w:t>.</w:t>
            </w:r>
          </w:p>
          <w:p w:rsidR="00232FA6" w:rsidRDefault="00232FA6" w:rsidP="00232FA6">
            <w:r w:rsidRPr="008B4896">
              <w:rPr>
                <w:b/>
              </w:rPr>
              <w:t>Each point is substantiated</w:t>
            </w:r>
            <w:r>
              <w:t xml:space="preserve"> through valid reference to reliability (explicit consideration of NOP) or meaningfully cross-referenced to own knowledge.</w:t>
            </w:r>
          </w:p>
          <w:p w:rsidR="00232FA6" w:rsidRDefault="00232FA6" w:rsidP="00232FA6">
            <w:r w:rsidRPr="008B4896">
              <w:rPr>
                <w:b/>
              </w:rPr>
              <w:t>Carefully selected</w:t>
            </w:r>
            <w:r w:rsidR="008B4896">
              <w:rPr>
                <w:b/>
              </w:rPr>
              <w:t>, specific</w:t>
            </w:r>
            <w:bookmarkStart w:id="0" w:name="_GoBack"/>
            <w:bookmarkEnd w:id="0"/>
            <w:r w:rsidRPr="008B4896">
              <w:rPr>
                <w:b/>
              </w:rPr>
              <w:t xml:space="preserve"> details</w:t>
            </w:r>
            <w:r>
              <w:t xml:space="preserve"> from source / own knowledge ha</w:t>
            </w:r>
            <w:r w:rsidR="0011168B">
              <w:t>d been use</w:t>
            </w:r>
            <w:r w:rsidR="008B4896">
              <w:t>d to substantiate at least two</w:t>
            </w:r>
            <w:r>
              <w:t xml:space="preserve"> point</w:t>
            </w:r>
            <w:r w:rsidR="0011168B">
              <w:t>s</w:t>
            </w:r>
            <w:r>
              <w:t>.</w:t>
            </w:r>
          </w:p>
          <w:p w:rsidR="008B4896" w:rsidRDefault="008B4896" w:rsidP="00232FA6">
            <w:r>
              <w:t xml:space="preserve">Top of the band will </w:t>
            </w:r>
            <w:r w:rsidRPr="008B4896">
              <w:rPr>
                <w:b/>
              </w:rPr>
              <w:t>additionally make an overall evaluation</w:t>
            </w:r>
            <w:r>
              <w:t xml:space="preserve"> of usefulness that is consistent with the answer.</w:t>
            </w:r>
          </w:p>
        </w:tc>
      </w:tr>
    </w:tbl>
    <w:p w:rsidR="00602134" w:rsidRDefault="00602134"/>
    <w:sectPr w:rsidR="006021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6D" w:rsidRDefault="006E686D" w:rsidP="00061433">
      <w:pPr>
        <w:spacing w:after="0" w:line="240" w:lineRule="auto"/>
      </w:pPr>
      <w:r>
        <w:separator/>
      </w:r>
    </w:p>
  </w:endnote>
  <w:endnote w:type="continuationSeparator" w:id="0">
    <w:p w:rsidR="006E686D" w:rsidRDefault="006E686D" w:rsidP="000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6D" w:rsidRDefault="006E686D" w:rsidP="00061433">
      <w:pPr>
        <w:spacing w:after="0" w:line="240" w:lineRule="auto"/>
      </w:pPr>
      <w:r>
        <w:separator/>
      </w:r>
    </w:p>
  </w:footnote>
  <w:footnote w:type="continuationSeparator" w:id="0">
    <w:p w:rsidR="006E686D" w:rsidRDefault="006E686D" w:rsidP="000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33" w:rsidRDefault="000614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61433" w:rsidRDefault="0006143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Y7-9 SOURCE SKILLS MARK SCHEME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61433" w:rsidRDefault="0006143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Y7-9 SOURCE SKILLS MARK SCHEME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28AD"/>
    <w:multiLevelType w:val="hybridMultilevel"/>
    <w:tmpl w:val="789EB966"/>
    <w:lvl w:ilvl="0" w:tplc="56B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3"/>
    <w:rsid w:val="00061433"/>
    <w:rsid w:val="0011168B"/>
    <w:rsid w:val="00232FA6"/>
    <w:rsid w:val="00401E64"/>
    <w:rsid w:val="00602134"/>
    <w:rsid w:val="006E686D"/>
    <w:rsid w:val="008B4896"/>
    <w:rsid w:val="0094600F"/>
    <w:rsid w:val="00E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BC2B7"/>
  <w15:chartTrackingRefBased/>
  <w15:docId w15:val="{7FE40FFC-55BC-47EB-A2FC-38CF477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33"/>
  </w:style>
  <w:style w:type="paragraph" w:styleId="Footer">
    <w:name w:val="footer"/>
    <w:basedOn w:val="Normal"/>
    <w:link w:val="FooterChar"/>
    <w:uiPriority w:val="99"/>
    <w:unhideWhenUsed/>
    <w:rsid w:val="00061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33"/>
  </w:style>
  <w:style w:type="table" w:styleId="TableGrid">
    <w:name w:val="Table Grid"/>
    <w:basedOn w:val="TableNormal"/>
    <w:uiPriority w:val="39"/>
    <w:rsid w:val="0060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Y7-9 SOURCE SKILLS MARK SCHEME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Y7-9 SOURCE SKILLS MARK SCHEME</dc:title>
  <dc:subject/>
  <dc:creator>James Tipney</dc:creator>
  <cp:keywords/>
  <dc:description/>
  <cp:lastModifiedBy>James Tipney</cp:lastModifiedBy>
  <cp:revision>2</cp:revision>
  <cp:lastPrinted>2017-02-28T06:46:00Z</cp:lastPrinted>
  <dcterms:created xsi:type="dcterms:W3CDTF">2017-02-28T06:48:00Z</dcterms:created>
  <dcterms:modified xsi:type="dcterms:W3CDTF">2017-02-28T06:48:00Z</dcterms:modified>
</cp:coreProperties>
</file>