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2BDA" w:rsidRPr="000D720B" w:rsidRDefault="00352BDA">
      <w:pPr>
        <w:rPr>
          <w:rFonts w:ascii="Arial" w:hAnsi="Arial" w:cs="Arial"/>
        </w:rPr>
      </w:pPr>
      <w:r w:rsidRPr="000D720B">
        <w:rPr>
          <w:rFonts w:ascii="Arial" w:hAnsi="Arial" w:cs="Arial"/>
        </w:rPr>
        <w:t xml:space="preserve">In February 1999, following the </w:t>
      </w:r>
      <w:proofErr w:type="spellStart"/>
      <w:r w:rsidRPr="000D720B">
        <w:rPr>
          <w:rFonts w:ascii="Arial" w:hAnsi="Arial" w:cs="Arial"/>
        </w:rPr>
        <w:t>Racak</w:t>
      </w:r>
      <w:proofErr w:type="spellEnd"/>
      <w:r w:rsidRPr="000D720B">
        <w:rPr>
          <w:rFonts w:ascii="Arial" w:hAnsi="Arial" w:cs="Arial"/>
        </w:rPr>
        <w:t xml:space="preserve"> Massacre, a final attempt to resolve the matter diplomatically was attempted. This lesson will seek to draw conclusions about why it was not successful.</w:t>
      </w:r>
    </w:p>
    <w:p w:rsidR="009D322B" w:rsidRPr="000D720B" w:rsidRDefault="004B7B89">
      <w:pPr>
        <w:rPr>
          <w:rFonts w:ascii="Arial" w:hAnsi="Arial" w:cs="Arial"/>
          <w:bCs/>
        </w:rPr>
      </w:pPr>
      <w:r w:rsidRPr="000D720B">
        <w:rPr>
          <w:rFonts w:ascii="Arial" w:hAnsi="Arial" w:cs="Arial"/>
        </w:rPr>
        <w:t xml:space="preserve">1. Watch the end of Part 1 of </w:t>
      </w:r>
      <w:r w:rsidRPr="00D35197">
        <w:rPr>
          <w:rFonts w:ascii="Arial" w:hAnsi="Arial" w:cs="Arial"/>
          <w:u w:val="single"/>
        </w:rPr>
        <w:t>‘</w:t>
      </w:r>
      <w:r w:rsidRPr="00D35197">
        <w:rPr>
          <w:rStyle w:val="Strong"/>
          <w:rFonts w:ascii="Arial" w:hAnsi="Arial" w:cs="Arial"/>
          <w:i/>
          <w:iCs/>
          <w:color w:val="4D4D4D"/>
          <w:u w:val="single"/>
          <w:shd w:val="clear" w:color="auto" w:fill="FFFFFF"/>
        </w:rPr>
        <w:t>The Fall of Milosevic, Episode 1: Defiance'</w:t>
      </w:r>
      <w:r w:rsidRPr="000D720B">
        <w:rPr>
          <w:rStyle w:val="Strong"/>
          <w:rFonts w:ascii="Arial" w:hAnsi="Arial" w:cs="Arial"/>
          <w:i/>
          <w:iCs/>
          <w:color w:val="4D4D4D"/>
          <w:shd w:val="clear" w:color="auto" w:fill="FFFFFF"/>
        </w:rPr>
        <w:t xml:space="preserve"> </w:t>
      </w:r>
      <w:r w:rsidRPr="000D720B">
        <w:rPr>
          <w:rFonts w:ascii="Arial" w:hAnsi="Arial" w:cs="Arial"/>
          <w:bCs/>
        </w:rPr>
        <w:t xml:space="preserve">from 1:06 onwards (located on </w:t>
      </w:r>
      <w:proofErr w:type="spellStart"/>
      <w:r w:rsidRPr="000D720B">
        <w:rPr>
          <w:rFonts w:ascii="Arial" w:hAnsi="Arial" w:cs="Arial"/>
          <w:bCs/>
        </w:rPr>
        <w:t>Weebly</w:t>
      </w:r>
      <w:proofErr w:type="spellEnd"/>
      <w:r w:rsidRPr="000D720B">
        <w:rPr>
          <w:rFonts w:ascii="Arial" w:hAnsi="Arial" w:cs="Arial"/>
          <w:bCs/>
        </w:rPr>
        <w:t>)</w:t>
      </w:r>
      <w:r w:rsidR="00352BDA" w:rsidRPr="000D720B">
        <w:rPr>
          <w:rFonts w:ascii="Arial" w:hAnsi="Arial" w:cs="Arial"/>
          <w:bCs/>
        </w:rPr>
        <w:t>. Notes have been made in the first column of the table for you.</w:t>
      </w:r>
      <w:bookmarkStart w:id="0" w:name="_GoBack"/>
      <w:bookmarkEnd w:id="0"/>
    </w:p>
    <w:p w:rsidR="00352BDA" w:rsidRPr="000D720B" w:rsidRDefault="00352BDA">
      <w:pPr>
        <w:rPr>
          <w:rFonts w:ascii="Arial" w:hAnsi="Arial" w:cs="Arial"/>
          <w:bCs/>
        </w:rPr>
      </w:pPr>
      <w:r w:rsidRPr="000D720B">
        <w:rPr>
          <w:rFonts w:ascii="Arial" w:hAnsi="Arial" w:cs="Arial"/>
          <w:bCs/>
        </w:rPr>
        <w:t>a) Add anything you feel is missing into the table.</w:t>
      </w:r>
    </w:p>
    <w:p w:rsidR="00352BDA" w:rsidRPr="00D35197" w:rsidRDefault="00352BDA">
      <w:pPr>
        <w:rPr>
          <w:rFonts w:ascii="Arial" w:hAnsi="Arial" w:cs="Arial"/>
          <w:bCs/>
          <w:i/>
          <w:sz w:val="18"/>
          <w:szCs w:val="18"/>
        </w:rPr>
      </w:pPr>
      <w:r w:rsidRPr="000D720B">
        <w:rPr>
          <w:rFonts w:ascii="Arial" w:hAnsi="Arial" w:cs="Arial"/>
          <w:bCs/>
        </w:rPr>
        <w:t xml:space="preserve">b) </w:t>
      </w:r>
      <w:r w:rsidR="000D720B">
        <w:rPr>
          <w:rFonts w:ascii="Arial" w:hAnsi="Arial" w:cs="Arial"/>
          <w:bCs/>
        </w:rPr>
        <w:t xml:space="preserve">Read </w:t>
      </w:r>
      <w:r w:rsidR="000D720B" w:rsidRPr="00D35197">
        <w:rPr>
          <w:rFonts w:ascii="Arial" w:hAnsi="Arial" w:cs="Arial"/>
          <w:b/>
          <w:bCs/>
        </w:rPr>
        <w:t>pages 191-193</w:t>
      </w:r>
      <w:r w:rsidR="000D720B">
        <w:rPr>
          <w:rFonts w:ascii="Arial" w:hAnsi="Arial" w:cs="Arial"/>
          <w:bCs/>
        </w:rPr>
        <w:t xml:space="preserve"> in your textbook </w:t>
      </w:r>
      <w:r w:rsidR="000D720B" w:rsidRPr="00D35197">
        <w:rPr>
          <w:rFonts w:ascii="Arial" w:hAnsi="Arial" w:cs="Arial"/>
          <w:bCs/>
          <w:i/>
          <w:sz w:val="18"/>
          <w:szCs w:val="18"/>
        </w:rPr>
        <w:t>(note that there are at least two errors in the text – credit to the first to identify them!</w:t>
      </w:r>
      <w:r w:rsidR="00D35197" w:rsidRPr="00D35197">
        <w:rPr>
          <w:rFonts w:ascii="Arial" w:hAnsi="Arial" w:cs="Arial"/>
          <w:bCs/>
          <w:i/>
          <w:sz w:val="18"/>
          <w:szCs w:val="18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33"/>
        <w:gridCol w:w="6015"/>
      </w:tblGrid>
      <w:tr w:rsidR="00D35197" w:rsidTr="00D35197">
        <w:tc>
          <w:tcPr>
            <w:tcW w:w="13948" w:type="dxa"/>
            <w:gridSpan w:val="2"/>
            <w:shd w:val="clear" w:color="auto" w:fill="ED7D31" w:themeFill="accent2"/>
          </w:tcPr>
          <w:p w:rsidR="00D35197" w:rsidRPr="00D35197" w:rsidRDefault="00D35197" w:rsidP="00D35197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  <w:r>
              <w:rPr>
                <w:rFonts w:ascii="Arial" w:hAnsi="Arial" w:cs="Arial"/>
                <w:b/>
                <w:bCs/>
                <w:i/>
              </w:rPr>
              <w:t>THE FAILURE OF THE RAMBOUILLET PEACE TALKS FEB/MARCH 1999</w:t>
            </w:r>
          </w:p>
        </w:tc>
      </w:tr>
      <w:tr w:rsidR="000D720B" w:rsidTr="00D35197">
        <w:tc>
          <w:tcPr>
            <w:tcW w:w="7933" w:type="dxa"/>
            <w:shd w:val="clear" w:color="auto" w:fill="FBE4D5" w:themeFill="accent2" w:themeFillTint="33"/>
          </w:tcPr>
          <w:p w:rsidR="000D720B" w:rsidRPr="00D35197" w:rsidRDefault="00D35197" w:rsidP="00D35197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  <w:r w:rsidRPr="00D35197">
              <w:rPr>
                <w:rFonts w:ascii="Arial" w:hAnsi="Arial" w:cs="Arial"/>
                <w:b/>
                <w:bCs/>
                <w:i/>
              </w:rPr>
              <w:t>‘The Fall of Milosevic: Defiance’ from 1:06</w:t>
            </w:r>
          </w:p>
        </w:tc>
        <w:tc>
          <w:tcPr>
            <w:tcW w:w="6015" w:type="dxa"/>
            <w:shd w:val="clear" w:color="auto" w:fill="FBE4D5" w:themeFill="accent2" w:themeFillTint="33"/>
          </w:tcPr>
          <w:p w:rsidR="000D720B" w:rsidRPr="00D35197" w:rsidRDefault="00D35197" w:rsidP="00D35197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  <w:r w:rsidRPr="00D35197">
              <w:rPr>
                <w:rFonts w:ascii="Arial" w:hAnsi="Arial" w:cs="Arial"/>
                <w:b/>
                <w:bCs/>
                <w:i/>
              </w:rPr>
              <w:t xml:space="preserve">Conflict and Intervention </w:t>
            </w:r>
            <w:proofErr w:type="spellStart"/>
            <w:r>
              <w:rPr>
                <w:rFonts w:ascii="Arial" w:hAnsi="Arial" w:cs="Arial"/>
                <w:b/>
                <w:bCs/>
                <w:i/>
              </w:rPr>
              <w:t>p.g</w:t>
            </w:r>
            <w:proofErr w:type="spellEnd"/>
            <w:r>
              <w:rPr>
                <w:rFonts w:ascii="Arial" w:hAnsi="Arial" w:cs="Arial"/>
                <w:b/>
                <w:bCs/>
                <w:i/>
              </w:rPr>
              <w:t xml:space="preserve">. </w:t>
            </w:r>
            <w:r w:rsidRPr="00D35197">
              <w:rPr>
                <w:rFonts w:ascii="Arial" w:hAnsi="Arial" w:cs="Arial"/>
                <w:b/>
                <w:bCs/>
                <w:i/>
              </w:rPr>
              <w:t>191-193</w:t>
            </w:r>
          </w:p>
        </w:tc>
      </w:tr>
      <w:tr w:rsidR="000D720B" w:rsidTr="000D720B">
        <w:tc>
          <w:tcPr>
            <w:tcW w:w="7933" w:type="dxa"/>
          </w:tcPr>
          <w:p w:rsidR="000D720B" w:rsidRPr="000D720B" w:rsidRDefault="000D720B" w:rsidP="000D720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ascii="Segoe Print" w:hAnsi="Segoe Print" w:cs="Segoe Print"/>
                <w:sz w:val="20"/>
                <w:szCs w:val="20"/>
              </w:rPr>
            </w:pPr>
            <w:r w:rsidRPr="000D720B">
              <w:rPr>
                <w:rFonts w:ascii="Segoe Print" w:hAnsi="Segoe Print" w:cs="Segoe Print"/>
                <w:sz w:val="20"/>
                <w:szCs w:val="20"/>
              </w:rPr>
              <w:t>-US</w:t>
            </w:r>
            <w:r w:rsidR="00D35197">
              <w:rPr>
                <w:rFonts w:ascii="Segoe Print" w:hAnsi="Segoe Print" w:cs="Segoe Print"/>
                <w:sz w:val="20"/>
                <w:szCs w:val="20"/>
              </w:rPr>
              <w:t xml:space="preserve"> (NATO can act alone)</w:t>
            </w:r>
            <w:r w:rsidRPr="000D720B">
              <w:rPr>
                <w:rFonts w:ascii="Segoe Print" w:hAnsi="Segoe Print" w:cs="Segoe Print"/>
                <w:sz w:val="20"/>
                <w:szCs w:val="20"/>
              </w:rPr>
              <w:t xml:space="preserve"> vs Europe (</w:t>
            </w:r>
            <w:r w:rsidR="00D35197">
              <w:rPr>
                <w:rFonts w:ascii="Segoe Print" w:hAnsi="Segoe Print" w:cs="Segoe Print"/>
                <w:sz w:val="20"/>
                <w:szCs w:val="20"/>
              </w:rPr>
              <w:t>must go through the</w:t>
            </w:r>
            <w:r w:rsidRPr="000D720B">
              <w:rPr>
                <w:rFonts w:ascii="Segoe Print" w:hAnsi="Segoe Print" w:cs="Segoe Print"/>
                <w:sz w:val="20"/>
                <w:szCs w:val="20"/>
              </w:rPr>
              <w:t xml:space="preserve"> </w:t>
            </w:r>
            <w:r w:rsidR="00D35197">
              <w:rPr>
                <w:rFonts w:ascii="Segoe Print" w:hAnsi="Segoe Print" w:cs="Segoe Print"/>
                <w:sz w:val="20"/>
                <w:szCs w:val="20"/>
              </w:rPr>
              <w:t>‘</w:t>
            </w:r>
            <w:r w:rsidRPr="000D720B">
              <w:rPr>
                <w:rFonts w:ascii="Segoe Print" w:hAnsi="Segoe Print" w:cs="Segoe Print"/>
                <w:sz w:val="20"/>
                <w:szCs w:val="20"/>
              </w:rPr>
              <w:t>con</w:t>
            </w:r>
            <w:r w:rsidR="00D35197">
              <w:rPr>
                <w:rFonts w:ascii="Segoe Print" w:hAnsi="Segoe Print" w:cs="Segoe Print"/>
                <w:sz w:val="20"/>
                <w:szCs w:val="20"/>
              </w:rPr>
              <w:t>tact group’ as involves traditional Russian interests</w:t>
            </w:r>
            <w:r w:rsidRPr="000D720B">
              <w:rPr>
                <w:rFonts w:ascii="Segoe Print" w:hAnsi="Segoe Print" w:cs="Segoe Print"/>
                <w:sz w:val="20"/>
                <w:szCs w:val="20"/>
              </w:rPr>
              <w:t>)</w:t>
            </w:r>
          </w:p>
          <w:p w:rsidR="000D720B" w:rsidRPr="000D720B" w:rsidRDefault="000D720B" w:rsidP="000D720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ascii="Segoe Print" w:hAnsi="Segoe Print" w:cs="Segoe Print"/>
                <w:sz w:val="20"/>
                <w:szCs w:val="20"/>
              </w:rPr>
            </w:pPr>
            <w:r w:rsidRPr="000D720B">
              <w:rPr>
                <w:rFonts w:ascii="Segoe Print" w:hAnsi="Segoe Print" w:cs="Segoe Print"/>
                <w:sz w:val="20"/>
                <w:szCs w:val="20"/>
              </w:rPr>
              <w:t>-US Albright goes to Russian foreign minister to get round this (go behind back of Europeans). Russians agree! sick of Milosevic but says can't publicly say this - therefore gives ultimatum to Serbs.</w:t>
            </w:r>
          </w:p>
          <w:p w:rsidR="000D720B" w:rsidRPr="000D720B" w:rsidRDefault="000D720B" w:rsidP="000D720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ascii="Segoe Print" w:hAnsi="Segoe Print" w:cs="Segoe Print"/>
                <w:sz w:val="20"/>
                <w:szCs w:val="20"/>
              </w:rPr>
            </w:pPr>
            <w:r w:rsidRPr="000D720B">
              <w:rPr>
                <w:rFonts w:ascii="Segoe Print" w:hAnsi="Segoe Print" w:cs="Segoe Print"/>
                <w:sz w:val="20"/>
                <w:szCs w:val="20"/>
              </w:rPr>
              <w:t>- Europeans want to use it as a diplomatic stick - they want a negotiated European solution not</w:t>
            </w:r>
            <w:r w:rsidR="00D35197">
              <w:rPr>
                <w:rFonts w:ascii="Segoe Print" w:hAnsi="Segoe Print" w:cs="Segoe Print"/>
                <w:sz w:val="20"/>
                <w:szCs w:val="20"/>
              </w:rPr>
              <w:t xml:space="preserve"> a</w:t>
            </w:r>
            <w:r w:rsidRPr="000D720B">
              <w:rPr>
                <w:rFonts w:ascii="Segoe Print" w:hAnsi="Segoe Print" w:cs="Segoe Print"/>
                <w:sz w:val="20"/>
                <w:szCs w:val="20"/>
              </w:rPr>
              <w:t xml:space="preserve"> US.</w:t>
            </w:r>
          </w:p>
          <w:p w:rsidR="000D720B" w:rsidRPr="000D720B" w:rsidRDefault="000D720B" w:rsidP="000D720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ascii="Segoe Print" w:hAnsi="Segoe Print" w:cs="Segoe Print"/>
                <w:sz w:val="20"/>
                <w:szCs w:val="20"/>
              </w:rPr>
            </w:pPr>
            <w:r w:rsidRPr="000D720B">
              <w:rPr>
                <w:rFonts w:ascii="Segoe Print" w:hAnsi="Segoe Print" w:cs="Segoe Print"/>
                <w:sz w:val="20"/>
                <w:szCs w:val="20"/>
              </w:rPr>
              <w:t>---Therefore</w:t>
            </w:r>
            <w:r w:rsidR="00D35197">
              <w:rPr>
                <w:rFonts w:ascii="Segoe Print" w:hAnsi="Segoe Print" w:cs="Segoe Print"/>
                <w:sz w:val="20"/>
                <w:szCs w:val="20"/>
              </w:rPr>
              <w:t xml:space="preserve">, have meeting at </w:t>
            </w:r>
            <w:proofErr w:type="spellStart"/>
            <w:r w:rsidR="00D35197">
              <w:rPr>
                <w:rFonts w:ascii="Segoe Print" w:hAnsi="Segoe Print" w:cs="Segoe Print"/>
                <w:sz w:val="20"/>
                <w:szCs w:val="20"/>
              </w:rPr>
              <w:t>Rambouille</w:t>
            </w:r>
            <w:r w:rsidRPr="000D720B">
              <w:rPr>
                <w:rFonts w:ascii="Segoe Print" w:hAnsi="Segoe Print" w:cs="Segoe Print"/>
                <w:sz w:val="20"/>
                <w:szCs w:val="20"/>
              </w:rPr>
              <w:t>t</w:t>
            </w:r>
            <w:proofErr w:type="spellEnd"/>
            <w:r w:rsidRPr="000D720B">
              <w:rPr>
                <w:rFonts w:ascii="Segoe Print" w:hAnsi="Segoe Print" w:cs="Segoe Print"/>
                <w:sz w:val="20"/>
                <w:szCs w:val="20"/>
              </w:rPr>
              <w:t>, insisting Kosovar Albanians and Serbs are present.</w:t>
            </w:r>
          </w:p>
          <w:p w:rsidR="000D720B" w:rsidRPr="000D720B" w:rsidRDefault="00D35197" w:rsidP="000D720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ascii="Segoe Print" w:hAnsi="Segoe Print" w:cs="Segoe Print"/>
                <w:sz w:val="20"/>
                <w:szCs w:val="20"/>
              </w:rPr>
            </w:pPr>
            <w:r>
              <w:rPr>
                <w:rFonts w:ascii="Segoe Print" w:hAnsi="Segoe Print" w:cs="Segoe Print"/>
                <w:sz w:val="20"/>
                <w:szCs w:val="20"/>
              </w:rPr>
              <w:t xml:space="preserve">- </w:t>
            </w:r>
            <w:r w:rsidR="000D720B" w:rsidRPr="000D720B">
              <w:rPr>
                <w:rFonts w:ascii="Segoe Print" w:hAnsi="Segoe Print" w:cs="Segoe Print"/>
                <w:sz w:val="20"/>
                <w:szCs w:val="20"/>
              </w:rPr>
              <w:t xml:space="preserve">Kosovar parties arrive (KLA and philosophers </w:t>
            </w:r>
            <w:proofErr w:type="spellStart"/>
            <w:r w:rsidR="000D720B" w:rsidRPr="000D720B">
              <w:rPr>
                <w:rFonts w:ascii="Segoe Print" w:hAnsi="Segoe Print" w:cs="Segoe Print"/>
                <w:sz w:val="20"/>
                <w:szCs w:val="20"/>
              </w:rPr>
              <w:t>etc</w:t>
            </w:r>
            <w:proofErr w:type="spellEnd"/>
            <w:r w:rsidR="000D720B" w:rsidRPr="000D720B">
              <w:rPr>
                <w:rFonts w:ascii="Segoe Print" w:hAnsi="Segoe Print" w:cs="Segoe Print"/>
                <w:sz w:val="20"/>
                <w:szCs w:val="20"/>
              </w:rPr>
              <w:t>), BUT Milosevic did not attend with the Serbs. Sends President of Ser</w:t>
            </w:r>
            <w:r>
              <w:rPr>
                <w:rFonts w:ascii="Segoe Print" w:hAnsi="Segoe Print" w:cs="Segoe Print"/>
                <w:sz w:val="20"/>
                <w:szCs w:val="20"/>
              </w:rPr>
              <w:t xml:space="preserve">bia </w:t>
            </w:r>
            <w:proofErr w:type="spellStart"/>
            <w:r>
              <w:rPr>
                <w:rFonts w:ascii="Segoe Print" w:hAnsi="Segoe Print" w:cs="Segoe Print"/>
                <w:sz w:val="20"/>
                <w:szCs w:val="20"/>
              </w:rPr>
              <w:t>Milutonovic</w:t>
            </w:r>
            <w:proofErr w:type="spellEnd"/>
            <w:r>
              <w:rPr>
                <w:rFonts w:ascii="Segoe Print" w:hAnsi="Segoe Print" w:cs="Segoe Print"/>
                <w:sz w:val="20"/>
                <w:szCs w:val="20"/>
              </w:rPr>
              <w:t xml:space="preserve"> instead, so not directly implicated </w:t>
            </w:r>
            <w:r w:rsidR="000D720B" w:rsidRPr="000D720B">
              <w:rPr>
                <w:rFonts w:ascii="Segoe Print" w:hAnsi="Segoe Print" w:cs="Segoe Print"/>
                <w:sz w:val="20"/>
                <w:szCs w:val="20"/>
              </w:rPr>
              <w:t>BUT... sticking point is agreeme</w:t>
            </w:r>
            <w:r>
              <w:rPr>
                <w:rFonts w:ascii="Segoe Print" w:hAnsi="Segoe Print" w:cs="Segoe Print"/>
                <w:sz w:val="20"/>
                <w:szCs w:val="20"/>
              </w:rPr>
              <w:t>nt would be policed by NATO sol</w:t>
            </w:r>
            <w:r w:rsidR="000D720B" w:rsidRPr="000D720B">
              <w:rPr>
                <w:rFonts w:ascii="Segoe Print" w:hAnsi="Segoe Print" w:cs="Segoe Print"/>
                <w:sz w:val="20"/>
                <w:szCs w:val="20"/>
              </w:rPr>
              <w:t>diers who would need full access to all of Serbia military facilities - unacce</w:t>
            </w:r>
            <w:r>
              <w:rPr>
                <w:rFonts w:ascii="Segoe Print" w:hAnsi="Segoe Print" w:cs="Segoe Print"/>
                <w:sz w:val="20"/>
                <w:szCs w:val="20"/>
              </w:rPr>
              <w:t>ptable. Milosevic offers to join</w:t>
            </w:r>
            <w:r w:rsidR="000D720B" w:rsidRPr="000D720B">
              <w:rPr>
                <w:rFonts w:ascii="Segoe Print" w:hAnsi="Segoe Print" w:cs="Segoe Print"/>
                <w:sz w:val="20"/>
                <w:szCs w:val="20"/>
              </w:rPr>
              <w:t xml:space="preserve"> NATO (!)</w:t>
            </w:r>
          </w:p>
          <w:p w:rsidR="000D720B" w:rsidRPr="000D720B" w:rsidRDefault="000D720B" w:rsidP="000D720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ascii="Segoe Print" w:hAnsi="Segoe Print" w:cs="Segoe Print"/>
                <w:sz w:val="20"/>
                <w:szCs w:val="20"/>
              </w:rPr>
            </w:pPr>
            <w:r w:rsidRPr="000D720B">
              <w:rPr>
                <w:rFonts w:ascii="Segoe Print" w:hAnsi="Segoe Print" w:cs="Segoe Print"/>
                <w:sz w:val="20"/>
                <w:szCs w:val="20"/>
              </w:rPr>
              <w:t>- Albright contacts Milosevic again with threat - Milosevic rebuffs (would be an occupation).</w:t>
            </w:r>
          </w:p>
          <w:p w:rsidR="000D720B" w:rsidRPr="000D720B" w:rsidRDefault="000D720B" w:rsidP="000D720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ascii="Segoe Print" w:hAnsi="Segoe Print" w:cs="Segoe Print"/>
                <w:sz w:val="20"/>
                <w:szCs w:val="20"/>
              </w:rPr>
            </w:pPr>
            <w:r w:rsidRPr="000D720B">
              <w:rPr>
                <w:rFonts w:ascii="Segoe Print" w:hAnsi="Segoe Print" w:cs="Segoe Print"/>
                <w:sz w:val="20"/>
                <w:szCs w:val="20"/>
              </w:rPr>
              <w:lastRenderedPageBreak/>
              <w:t xml:space="preserve">- Also needs KLA to sign up - if they don't then she will never get approval </w:t>
            </w:r>
            <w:r w:rsidR="00D35197">
              <w:rPr>
                <w:rFonts w:ascii="Segoe Print" w:hAnsi="Segoe Print" w:cs="Segoe Print"/>
                <w:sz w:val="20"/>
                <w:szCs w:val="20"/>
              </w:rPr>
              <w:t>for bombing (no longer the ‘goodies’)</w:t>
            </w:r>
            <w:r w:rsidRPr="000D720B">
              <w:rPr>
                <w:rFonts w:ascii="Segoe Print" w:hAnsi="Segoe Print" w:cs="Segoe Print"/>
                <w:sz w:val="20"/>
                <w:szCs w:val="20"/>
              </w:rPr>
              <w:t>- KLA</w:t>
            </w:r>
            <w:r w:rsidR="00D35197">
              <w:rPr>
                <w:rFonts w:ascii="Segoe Print" w:hAnsi="Segoe Print" w:cs="Segoe Print"/>
                <w:sz w:val="20"/>
                <w:szCs w:val="20"/>
              </w:rPr>
              <w:t xml:space="preserve"> delegates</w:t>
            </w:r>
            <w:r w:rsidRPr="000D720B">
              <w:rPr>
                <w:rFonts w:ascii="Segoe Print" w:hAnsi="Segoe Print" w:cs="Segoe Print"/>
                <w:sz w:val="20"/>
                <w:szCs w:val="20"/>
              </w:rPr>
              <w:t xml:space="preserve"> seemed willing to accept BUT KLA representatives cannot sell to their organisation - independence referendum</w:t>
            </w:r>
            <w:r w:rsidR="00D35197">
              <w:rPr>
                <w:rFonts w:ascii="Segoe Print" w:hAnsi="Segoe Print" w:cs="Segoe Print"/>
                <w:sz w:val="20"/>
                <w:szCs w:val="20"/>
              </w:rPr>
              <w:t xml:space="preserve"> crucial to Kosovar Albanian demands</w:t>
            </w:r>
            <w:r w:rsidRPr="000D720B">
              <w:rPr>
                <w:rFonts w:ascii="Segoe Print" w:hAnsi="Segoe Print" w:cs="Segoe Print"/>
                <w:sz w:val="20"/>
                <w:szCs w:val="20"/>
              </w:rPr>
              <w:t xml:space="preserve">, </w:t>
            </w:r>
            <w:r w:rsidR="00D35197">
              <w:rPr>
                <w:rFonts w:ascii="Segoe Print" w:hAnsi="Segoe Print" w:cs="Segoe Print"/>
                <w:sz w:val="20"/>
                <w:szCs w:val="20"/>
              </w:rPr>
              <w:t xml:space="preserve">Albright’s </w:t>
            </w:r>
            <w:r w:rsidRPr="000D720B">
              <w:rPr>
                <w:rFonts w:ascii="Segoe Print" w:hAnsi="Segoe Print" w:cs="Segoe Print"/>
                <w:sz w:val="20"/>
                <w:szCs w:val="20"/>
              </w:rPr>
              <w:t xml:space="preserve">solution is </w:t>
            </w:r>
            <w:r w:rsidR="00D35197">
              <w:rPr>
                <w:rFonts w:ascii="Segoe Print" w:hAnsi="Segoe Print" w:cs="Segoe Print"/>
                <w:sz w:val="20"/>
                <w:szCs w:val="20"/>
              </w:rPr>
              <w:t xml:space="preserve">only as </w:t>
            </w:r>
            <w:r w:rsidRPr="000D720B">
              <w:rPr>
                <w:rFonts w:ascii="Segoe Print" w:hAnsi="Segoe Print" w:cs="Segoe Print"/>
                <w:sz w:val="20"/>
                <w:szCs w:val="20"/>
              </w:rPr>
              <w:t>autonomous Kosovo in Serbia. KLA reps refuse to sign without referendum promise. Europeans "told you so" to US.</w:t>
            </w:r>
          </w:p>
          <w:p w:rsidR="000D720B" w:rsidRPr="000D720B" w:rsidRDefault="000D720B" w:rsidP="000D720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ascii="Segoe Print" w:hAnsi="Segoe Print" w:cs="Segoe Print"/>
                <w:sz w:val="20"/>
                <w:szCs w:val="20"/>
              </w:rPr>
            </w:pPr>
            <w:r w:rsidRPr="000D720B">
              <w:rPr>
                <w:rFonts w:ascii="Segoe Print" w:hAnsi="Segoe Print" w:cs="Segoe Print"/>
                <w:sz w:val="20"/>
                <w:szCs w:val="20"/>
              </w:rPr>
              <w:t xml:space="preserve">- US pressure on KLA - sign and we bomb. Don't and we can't. Deadline extended 3 days, but pressure from home </w:t>
            </w:r>
            <w:r w:rsidR="00D35197">
              <w:rPr>
                <w:rFonts w:ascii="Segoe Print" w:hAnsi="Segoe Print" w:cs="Segoe Print"/>
                <w:sz w:val="20"/>
                <w:szCs w:val="20"/>
              </w:rPr>
              <w:t>for referendum still</w:t>
            </w:r>
            <w:r w:rsidRPr="000D720B">
              <w:rPr>
                <w:rFonts w:ascii="Segoe Print" w:hAnsi="Segoe Print" w:cs="Segoe Print"/>
                <w:sz w:val="20"/>
                <w:szCs w:val="20"/>
              </w:rPr>
              <w:t>.</w:t>
            </w:r>
          </w:p>
          <w:p w:rsidR="00D35197" w:rsidRDefault="00D35197" w:rsidP="000D720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ascii="Segoe Print" w:hAnsi="Segoe Print" w:cs="Segoe Print"/>
                <w:sz w:val="20"/>
                <w:szCs w:val="20"/>
              </w:rPr>
            </w:pPr>
            <w:r>
              <w:rPr>
                <w:rFonts w:ascii="Segoe Print" w:hAnsi="Segoe Print" w:cs="Segoe Print"/>
                <w:sz w:val="20"/>
                <w:szCs w:val="20"/>
              </w:rPr>
              <w:t>- ‘Fix’ arrived at whereby the wording will</w:t>
            </w:r>
            <w:r w:rsidR="000D720B" w:rsidRPr="000D720B">
              <w:rPr>
                <w:rFonts w:ascii="Segoe Print" w:hAnsi="Segoe Print" w:cs="Segoe Print"/>
                <w:sz w:val="20"/>
                <w:szCs w:val="20"/>
              </w:rPr>
              <w:t xml:space="preserve"> leave </w:t>
            </w:r>
            <w:r>
              <w:rPr>
                <w:rFonts w:ascii="Segoe Print" w:hAnsi="Segoe Print" w:cs="Segoe Print"/>
                <w:sz w:val="20"/>
                <w:szCs w:val="20"/>
              </w:rPr>
              <w:t xml:space="preserve">the </w:t>
            </w:r>
            <w:r w:rsidR="000D720B" w:rsidRPr="000D720B">
              <w:rPr>
                <w:rFonts w:ascii="Segoe Print" w:hAnsi="Segoe Print" w:cs="Segoe Print"/>
                <w:sz w:val="20"/>
                <w:szCs w:val="20"/>
              </w:rPr>
              <w:t xml:space="preserve">door open by saying </w:t>
            </w:r>
            <w:r>
              <w:rPr>
                <w:rFonts w:ascii="Segoe Print" w:hAnsi="Segoe Print" w:cs="Segoe Print"/>
                <w:sz w:val="20"/>
                <w:szCs w:val="20"/>
              </w:rPr>
              <w:t>that there</w:t>
            </w:r>
            <w:r w:rsidR="000D720B" w:rsidRPr="000D720B">
              <w:rPr>
                <w:rFonts w:ascii="Segoe Print" w:hAnsi="Segoe Print" w:cs="Segoe Print"/>
                <w:sz w:val="20"/>
                <w:szCs w:val="20"/>
              </w:rPr>
              <w:t xml:space="preserve"> would be a future meeting in three </w:t>
            </w:r>
            <w:proofErr w:type="spellStart"/>
            <w:proofErr w:type="gramStart"/>
            <w:r w:rsidR="000D720B" w:rsidRPr="000D720B">
              <w:rPr>
                <w:rFonts w:ascii="Segoe Print" w:hAnsi="Segoe Print" w:cs="Segoe Print"/>
                <w:sz w:val="20"/>
                <w:szCs w:val="20"/>
              </w:rPr>
              <w:t>years</w:t>
            </w:r>
            <w:proofErr w:type="gramEnd"/>
            <w:r>
              <w:rPr>
                <w:rFonts w:ascii="Segoe Print" w:hAnsi="Segoe Print" w:cs="Segoe Print"/>
                <w:sz w:val="20"/>
                <w:szCs w:val="20"/>
              </w:rPr>
              <w:t xml:space="preserve"> time</w:t>
            </w:r>
            <w:proofErr w:type="spellEnd"/>
            <w:r>
              <w:rPr>
                <w:rFonts w:ascii="Segoe Print" w:hAnsi="Segoe Print" w:cs="Segoe Print"/>
                <w:sz w:val="20"/>
                <w:szCs w:val="20"/>
              </w:rPr>
              <w:t xml:space="preserve"> where a referendum could be discussed – they sign!</w:t>
            </w:r>
          </w:p>
          <w:p w:rsidR="000D720B" w:rsidRPr="000D720B" w:rsidRDefault="000D720B" w:rsidP="000D720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ascii="Segoe Print" w:hAnsi="Segoe Print" w:cs="Segoe Print"/>
                <w:sz w:val="20"/>
                <w:szCs w:val="20"/>
              </w:rPr>
            </w:pPr>
            <w:r w:rsidRPr="000D720B">
              <w:rPr>
                <w:rFonts w:ascii="Segoe Print" w:hAnsi="Segoe Print" w:cs="Segoe Print"/>
                <w:sz w:val="20"/>
                <w:szCs w:val="20"/>
              </w:rPr>
              <w:t xml:space="preserve">- Now </w:t>
            </w:r>
            <w:r w:rsidR="00D35197">
              <w:rPr>
                <w:rFonts w:ascii="Segoe Print" w:hAnsi="Segoe Print" w:cs="Segoe Print"/>
                <w:sz w:val="20"/>
                <w:szCs w:val="20"/>
              </w:rPr>
              <w:t>perception</w:t>
            </w:r>
            <w:r w:rsidRPr="000D720B">
              <w:rPr>
                <w:rFonts w:ascii="Segoe Print" w:hAnsi="Segoe Print" w:cs="Segoe Print"/>
                <w:sz w:val="20"/>
                <w:szCs w:val="20"/>
              </w:rPr>
              <w:t xml:space="preserve"> was the Albanian Kosovars had opted f</w:t>
            </w:r>
            <w:r w:rsidR="00D35197">
              <w:rPr>
                <w:rFonts w:ascii="Segoe Print" w:hAnsi="Segoe Print" w:cs="Segoe Print"/>
                <w:sz w:val="20"/>
                <w:szCs w:val="20"/>
              </w:rPr>
              <w:t>or peace and Milosevic had not.</w:t>
            </w:r>
          </w:p>
          <w:p w:rsidR="000D720B" w:rsidRPr="000D720B" w:rsidRDefault="000D720B" w:rsidP="000D720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ascii="Segoe Print" w:hAnsi="Segoe Print" w:cs="Segoe Print"/>
                <w:sz w:val="20"/>
                <w:szCs w:val="20"/>
              </w:rPr>
            </w:pPr>
            <w:r w:rsidRPr="000D720B">
              <w:rPr>
                <w:rFonts w:ascii="Segoe Print" w:hAnsi="Segoe Print" w:cs="Segoe Print"/>
                <w:sz w:val="20"/>
                <w:szCs w:val="20"/>
              </w:rPr>
              <w:t>- Response of extremist Serbs: "if they bomb us some Serbs will die, but what is certain is that there will be no Albanians left in Kosovo"</w:t>
            </w:r>
            <w:r w:rsidR="00D35197">
              <w:rPr>
                <w:rFonts w:ascii="Segoe Print" w:hAnsi="Segoe Print" w:cs="Segoe Print"/>
                <w:sz w:val="20"/>
                <w:szCs w:val="20"/>
              </w:rPr>
              <w:t xml:space="preserve"> Agreement would never had been acceptable to them as it would mean loss of culturally vital Kosovo and the essential occupation of Serbia by a foreign force.</w:t>
            </w:r>
          </w:p>
          <w:p w:rsidR="000D720B" w:rsidRDefault="000D720B" w:rsidP="000D720B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6015" w:type="dxa"/>
          </w:tcPr>
          <w:p w:rsidR="000D720B" w:rsidRDefault="00D3519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lastRenderedPageBreak/>
              <w:t>Focus on big themes.</w:t>
            </w:r>
          </w:p>
        </w:tc>
      </w:tr>
    </w:tbl>
    <w:p w:rsidR="000D720B" w:rsidRPr="000D720B" w:rsidRDefault="000D720B">
      <w:pPr>
        <w:rPr>
          <w:rFonts w:ascii="Arial" w:hAnsi="Arial" w:cs="Arial"/>
          <w:bCs/>
        </w:rPr>
      </w:pPr>
    </w:p>
    <w:p w:rsidR="00352BDA" w:rsidRPr="000D720B" w:rsidRDefault="00352BDA">
      <w:pPr>
        <w:rPr>
          <w:rFonts w:ascii="Arial" w:hAnsi="Arial" w:cs="Arial"/>
          <w:bCs/>
        </w:rPr>
      </w:pPr>
    </w:p>
    <w:p w:rsidR="00352BDA" w:rsidRPr="000D720B" w:rsidRDefault="000D720B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2. </w:t>
      </w:r>
      <w:r w:rsidR="00352BDA" w:rsidRPr="000D720B">
        <w:rPr>
          <w:rFonts w:ascii="Arial" w:hAnsi="Arial" w:cs="Arial"/>
          <w:bCs/>
        </w:rPr>
        <w:t>What evidence is there to support the following statement:</w:t>
      </w:r>
    </w:p>
    <w:p w:rsidR="00352BDA" w:rsidRPr="000D720B" w:rsidRDefault="00352BDA">
      <w:pPr>
        <w:rPr>
          <w:rFonts w:ascii="Arial" w:hAnsi="Arial" w:cs="Arial"/>
          <w:b/>
          <w:bCs/>
          <w:i/>
        </w:rPr>
      </w:pPr>
      <w:r w:rsidRPr="000D720B">
        <w:rPr>
          <w:rFonts w:ascii="Arial" w:hAnsi="Arial" w:cs="Arial"/>
          <w:b/>
          <w:bCs/>
          <w:i/>
        </w:rPr>
        <w:t xml:space="preserve">“The </w:t>
      </w:r>
      <w:proofErr w:type="spellStart"/>
      <w:r w:rsidRPr="000D720B">
        <w:rPr>
          <w:rFonts w:ascii="Arial" w:hAnsi="Arial" w:cs="Arial"/>
          <w:b/>
          <w:bCs/>
          <w:i/>
        </w:rPr>
        <w:t>Rambouillet</w:t>
      </w:r>
      <w:proofErr w:type="spellEnd"/>
      <w:r w:rsidRPr="000D720B">
        <w:rPr>
          <w:rFonts w:ascii="Arial" w:hAnsi="Arial" w:cs="Arial"/>
          <w:b/>
          <w:bCs/>
          <w:i/>
        </w:rPr>
        <w:t xml:space="preserve"> peace talks should be considered as a ploy by the US to create the conditions for a ‘just war’, rather than as a serious attempt to broker a deal.”</w:t>
      </w:r>
    </w:p>
    <w:p w:rsidR="004B7B89" w:rsidRDefault="004B7B89"/>
    <w:sectPr w:rsidR="004B7B89" w:rsidSect="004B7B89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2032" w:rsidRDefault="00A82032" w:rsidP="004B7B89">
      <w:pPr>
        <w:spacing w:after="0" w:line="240" w:lineRule="auto"/>
      </w:pPr>
      <w:r>
        <w:separator/>
      </w:r>
    </w:p>
  </w:endnote>
  <w:endnote w:type="continuationSeparator" w:id="0">
    <w:p w:rsidR="00A82032" w:rsidRDefault="00A82032" w:rsidP="004B7B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2032" w:rsidRDefault="00A82032" w:rsidP="004B7B89">
      <w:pPr>
        <w:spacing w:after="0" w:line="240" w:lineRule="auto"/>
      </w:pPr>
      <w:r>
        <w:separator/>
      </w:r>
    </w:p>
  </w:footnote>
  <w:footnote w:type="continuationSeparator" w:id="0">
    <w:p w:rsidR="00A82032" w:rsidRDefault="00A82032" w:rsidP="004B7B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7B89" w:rsidRDefault="004B7B89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339725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Content>
                            <w:p w:rsidR="004B7B89" w:rsidRDefault="004B7B89" w:rsidP="004B7B89">
                              <w:pPr>
                                <w:pStyle w:val="Header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how did nato make the decision to begin operation allied force by 24th march 1999?</w:t>
                              </w:r>
                              <w:r w:rsidR="00352BDA">
                                <w:rPr>
                                  <w:caps/>
                                  <w:color w:val="FFFFFF" w:themeColor="background1"/>
                                </w:rPr>
                                <w:t xml:space="preserve"> The RAMBOUILLET ‘PEACE’ TALKS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:rsidR="004B7B89" w:rsidRDefault="004B7B89" w:rsidP="004B7B89">
                        <w:pPr>
                          <w:pStyle w:val="Header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how did nato make the decision to begin operation allied force by 24th march 1999?</w:t>
                        </w:r>
                        <w:r w:rsidR="00352BDA">
                          <w:rPr>
                            <w:caps/>
                            <w:color w:val="FFFFFF" w:themeColor="background1"/>
                          </w:rPr>
                          <w:t xml:space="preserve"> The RAMBOUILLET ‘PEACE’ TALKS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B89"/>
    <w:rsid w:val="000D720B"/>
    <w:rsid w:val="00352BDA"/>
    <w:rsid w:val="00401E64"/>
    <w:rsid w:val="004B7B89"/>
    <w:rsid w:val="0094600F"/>
    <w:rsid w:val="00A82032"/>
    <w:rsid w:val="00D35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84B876"/>
  <w15:chartTrackingRefBased/>
  <w15:docId w15:val="{B999E6D8-7ADD-46A8-93FF-DDAEA3C9F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7B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7B89"/>
  </w:style>
  <w:style w:type="paragraph" w:styleId="Footer">
    <w:name w:val="footer"/>
    <w:basedOn w:val="Normal"/>
    <w:link w:val="FooterChar"/>
    <w:uiPriority w:val="99"/>
    <w:unhideWhenUsed/>
    <w:rsid w:val="004B7B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7B89"/>
  </w:style>
  <w:style w:type="character" w:styleId="Strong">
    <w:name w:val="Strong"/>
    <w:basedOn w:val="DefaultParagraphFont"/>
    <w:uiPriority w:val="22"/>
    <w:qFormat/>
    <w:rsid w:val="004B7B89"/>
    <w:rPr>
      <w:b/>
      <w:bCs/>
    </w:rPr>
  </w:style>
  <w:style w:type="table" w:styleId="TableGrid">
    <w:name w:val="Table Grid"/>
    <w:basedOn w:val="TableNormal"/>
    <w:uiPriority w:val="39"/>
    <w:rsid w:val="000D72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how did nato make the decision to begin operation allied force by 24th march 1999? The RAMBOUILLET ‘PEACE’ TALKS</vt:lpstr>
    </vt:vector>
  </TitlesOfParts>
  <Company/>
  <LinksUpToDate>false</LinksUpToDate>
  <CharactersWithSpaces>3020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how did nato make the decision to begin operation allied force by 24th march 1999? The RAMBOUILLET ‘PEACE’ TALKS</dc:title>
  <dc:subject/>
  <dc:creator>James Tipney</dc:creator>
  <cp:keywords/>
  <dc:description/>
  <cp:lastModifiedBy>James Tipney</cp:lastModifiedBy>
  <cp:revision>2</cp:revision>
  <dcterms:created xsi:type="dcterms:W3CDTF">2017-02-27T23:14:00Z</dcterms:created>
  <dcterms:modified xsi:type="dcterms:W3CDTF">2017-02-27T23:44:00Z</dcterms:modified>
</cp:coreProperties>
</file>